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3793" w:rsidRDefault="002E45A5">
      <w:pPr>
        <w:pStyle w:val="a3"/>
        <w:spacing w:before="72" w:after="4" w:line="276" w:lineRule="auto"/>
        <w:ind w:left="1262" w:right="559"/>
        <w:jc w:val="center"/>
      </w:pPr>
      <w:r>
        <w:t>Аннотации к рабочим программам по предметам учебного плана основной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начального</w:t>
      </w:r>
      <w:r>
        <w:rPr>
          <w:spacing w:val="-9"/>
        </w:rPr>
        <w:t xml:space="preserve"> </w:t>
      </w:r>
      <w:r>
        <w:t>общего</w:t>
      </w:r>
      <w:r>
        <w:rPr>
          <w:spacing w:val="-9"/>
        </w:rPr>
        <w:t xml:space="preserve"> </w:t>
      </w:r>
      <w:r>
        <w:t>образования (1-4 классы)</w:t>
      </w: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1"/>
        <w:gridCol w:w="7499"/>
      </w:tblGrid>
      <w:tr w:rsidR="003E3793">
        <w:trPr>
          <w:trHeight w:val="313"/>
        </w:trPr>
        <w:tc>
          <w:tcPr>
            <w:tcW w:w="2081" w:type="dxa"/>
          </w:tcPr>
          <w:p w:rsidR="003E3793" w:rsidRDefault="002E45A5">
            <w:pPr>
              <w:pStyle w:val="TableParagraph"/>
              <w:spacing w:line="275" w:lineRule="exact"/>
              <w:ind w:left="68" w:right="65" w:firstLine="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Предмет</w:t>
            </w:r>
          </w:p>
        </w:tc>
        <w:tc>
          <w:tcPr>
            <w:tcW w:w="7499" w:type="dxa"/>
          </w:tcPr>
          <w:p w:rsidR="003E3793" w:rsidRDefault="002E45A5">
            <w:pPr>
              <w:pStyle w:val="TableParagraph"/>
              <w:spacing w:line="275" w:lineRule="exact"/>
              <w:ind w:left="1951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Аннотация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рабочей </w:t>
            </w:r>
            <w:r>
              <w:rPr>
                <w:b/>
                <w:spacing w:val="-2"/>
                <w:sz w:val="24"/>
              </w:rPr>
              <w:t>программе</w:t>
            </w:r>
          </w:p>
        </w:tc>
      </w:tr>
      <w:tr w:rsidR="003E3793">
        <w:trPr>
          <w:trHeight w:val="13016"/>
        </w:trPr>
        <w:tc>
          <w:tcPr>
            <w:tcW w:w="2081" w:type="dxa"/>
          </w:tcPr>
          <w:p w:rsidR="003E3793" w:rsidRDefault="002E45A5">
            <w:pPr>
              <w:pStyle w:val="TableParagraph"/>
              <w:spacing w:before="2"/>
              <w:ind w:left="68" w:right="65"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Русский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язык</w:t>
            </w:r>
          </w:p>
        </w:tc>
        <w:tc>
          <w:tcPr>
            <w:tcW w:w="7499" w:type="dxa"/>
          </w:tcPr>
          <w:p w:rsidR="003E3793" w:rsidRDefault="002E45A5">
            <w:pPr>
              <w:pStyle w:val="TableParagraph"/>
              <w:spacing w:line="276" w:lineRule="auto"/>
              <w:ind w:right="95" w:firstLine="720"/>
              <w:rPr>
                <w:sz w:val="24"/>
              </w:rPr>
            </w:pPr>
            <w:r>
              <w:rPr>
                <w:sz w:val="24"/>
              </w:rPr>
              <w:t>Программа по русскому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приоритеты, сформулированные в федеральной рабочей</w:t>
            </w:r>
            <w:r>
              <w:rPr>
                <w:sz w:val="24"/>
              </w:rPr>
              <w:t xml:space="preserve"> программе воспитания.</w:t>
            </w:r>
          </w:p>
          <w:p w:rsidR="003E3793" w:rsidRDefault="002E45A5">
            <w:pPr>
              <w:pStyle w:val="TableParagraph"/>
              <w:spacing w:line="276" w:lineRule="auto"/>
              <w:ind w:right="101" w:firstLine="720"/>
              <w:rPr>
                <w:sz w:val="24"/>
              </w:rPr>
            </w:pPr>
            <w:r>
              <w:rPr>
                <w:sz w:val="24"/>
              </w:rPr>
              <w:t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станут фундаментом обучения на уровне основного общего образования, а также будут востребованы в жизни.</w:t>
            </w:r>
          </w:p>
          <w:p w:rsidR="003E3793" w:rsidRDefault="002E45A5">
            <w:pPr>
              <w:pStyle w:val="TableParagraph"/>
              <w:spacing w:line="276" w:lineRule="auto"/>
              <w:ind w:right="98" w:firstLine="720"/>
              <w:rPr>
                <w:sz w:val="24"/>
              </w:rPr>
            </w:pPr>
            <w:r>
              <w:rPr>
                <w:sz w:val="24"/>
              </w:rPr>
      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</w:t>
            </w:r>
            <w:r>
              <w:rPr>
                <w:sz w:val="24"/>
              </w:rPr>
              <w:t>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</w:t>
            </w:r>
            <w:r>
              <w:rPr>
                <w:sz w:val="24"/>
              </w:rPr>
              <w:t xml:space="preserve">ют результаты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 по другим учебным предметам.</w:t>
            </w:r>
          </w:p>
          <w:p w:rsidR="003E3793" w:rsidRDefault="002E45A5">
            <w:pPr>
              <w:pStyle w:val="TableParagraph"/>
              <w:spacing w:line="276" w:lineRule="auto"/>
              <w:ind w:right="98" w:firstLine="720"/>
              <w:rPr>
                <w:sz w:val="24"/>
              </w:rPr>
            </w:pPr>
            <w:r>
              <w:rPr>
                <w:sz w:val="24"/>
              </w:rPr>
              <w:t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</w:t>
            </w:r>
            <w:r>
              <w:rPr>
                <w:sz w:val="24"/>
              </w:rPr>
              <w:t xml:space="preserve"> грамотность.</w:t>
            </w:r>
          </w:p>
          <w:p w:rsidR="003E3793" w:rsidRDefault="002E45A5">
            <w:pPr>
              <w:pStyle w:val="TableParagraph"/>
              <w:spacing w:line="276" w:lineRule="auto"/>
              <w:ind w:right="93" w:firstLine="720"/>
              <w:rPr>
                <w:sz w:val="24"/>
              </w:rPr>
            </w:pPr>
            <w:r>
              <w:rPr>
                <w:sz w:val="24"/>
              </w:rPr>
              <w:t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</w:t>
            </w:r>
            <w:r>
              <w:rPr>
                <w:sz w:val="24"/>
              </w:rPr>
              <w:t>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</w:t>
            </w:r>
            <w:r>
              <w:rPr>
                <w:sz w:val="24"/>
              </w:rPr>
              <w:t>ультурных традиций, истории русского народа и других народов России. Свободное владение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языком,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нужные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языковые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средства во многом определяют возможность адекватного самовыражения взглядов, мыслей, чувств, проявления себя в различных жизнен</w:t>
            </w:r>
            <w:r>
              <w:rPr>
                <w:sz w:val="24"/>
              </w:rPr>
              <w:t>но важных для человека областях.</w:t>
            </w:r>
          </w:p>
          <w:p w:rsidR="003E3793" w:rsidRDefault="002E45A5">
            <w:pPr>
              <w:pStyle w:val="TableParagraph"/>
              <w:spacing w:before="2" w:line="276" w:lineRule="auto"/>
              <w:ind w:right="96" w:firstLine="720"/>
              <w:rPr>
                <w:sz w:val="24"/>
              </w:rPr>
            </w:pPr>
            <w:r>
              <w:rPr>
                <w:sz w:val="24"/>
              </w:rPr>
              <w:t>Изучение русского языка обладает огромным потенциалом присвоения традиционных социокультурных и духовно-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43"/>
                <w:sz w:val="24"/>
              </w:rPr>
              <w:t xml:space="preserve">  </w:t>
            </w:r>
            <w:r>
              <w:rPr>
                <w:sz w:val="24"/>
              </w:rPr>
              <w:t>ценностей,</w:t>
            </w:r>
            <w:r>
              <w:rPr>
                <w:spacing w:val="44"/>
                <w:sz w:val="24"/>
              </w:rPr>
              <w:t xml:space="preserve">  </w:t>
            </w:r>
            <w:r>
              <w:rPr>
                <w:sz w:val="24"/>
              </w:rPr>
              <w:t>принятых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7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правил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79"/>
                <w:w w:val="15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норм</w:t>
            </w:r>
          </w:p>
          <w:p w:rsidR="003E3793" w:rsidRDefault="002E45A5">
            <w:pPr>
              <w:pStyle w:val="TableParagraph"/>
              <w:spacing w:before="1"/>
              <w:ind w:firstLine="0"/>
              <w:rPr>
                <w:sz w:val="24"/>
              </w:rPr>
            </w:pPr>
            <w:r>
              <w:rPr>
                <w:sz w:val="24"/>
              </w:rPr>
              <w:t>поведения,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речевого,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способствует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формированию</w:t>
            </w:r>
          </w:p>
        </w:tc>
      </w:tr>
    </w:tbl>
    <w:p w:rsidR="003E3793" w:rsidRDefault="003E3793">
      <w:pPr>
        <w:pStyle w:val="TableParagraph"/>
        <w:rPr>
          <w:sz w:val="24"/>
        </w:rPr>
        <w:sectPr w:rsidR="003E3793">
          <w:footerReference w:type="default" r:id="rId8"/>
          <w:type w:val="continuous"/>
          <w:pgSz w:w="11920" w:h="16840"/>
          <w:pgMar w:top="1060" w:right="708" w:bottom="1160" w:left="1559" w:header="0" w:footer="965" w:gutter="0"/>
          <w:pgNumType w:start="1"/>
          <w:cols w:space="720"/>
        </w:sect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1"/>
        <w:gridCol w:w="7499"/>
      </w:tblGrid>
      <w:tr w:rsidR="003E3793">
        <w:trPr>
          <w:trHeight w:val="14288"/>
        </w:trPr>
        <w:tc>
          <w:tcPr>
            <w:tcW w:w="2081" w:type="dxa"/>
          </w:tcPr>
          <w:p w:rsidR="003E3793" w:rsidRDefault="003E3793">
            <w:pPr>
              <w:pStyle w:val="TableParagraph"/>
              <w:ind w:left="0" w:firstLine="0"/>
              <w:jc w:val="left"/>
              <w:rPr>
                <w:sz w:val="24"/>
              </w:rPr>
            </w:pPr>
          </w:p>
        </w:tc>
        <w:tc>
          <w:tcPr>
            <w:tcW w:w="7499" w:type="dxa"/>
          </w:tcPr>
          <w:p w:rsidR="003E3793" w:rsidRDefault="002E45A5">
            <w:pPr>
              <w:pStyle w:val="TableParagraph"/>
              <w:spacing w:line="276" w:lineRule="auto"/>
              <w:ind w:right="99" w:firstLine="0"/>
              <w:rPr>
                <w:sz w:val="24"/>
              </w:rPr>
            </w:pPr>
            <w:r>
              <w:rPr>
                <w:sz w:val="24"/>
              </w:rPr>
              <w:t>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</w:t>
            </w:r>
            <w:r>
              <w:rPr>
                <w:sz w:val="24"/>
              </w:rPr>
              <w:t>знавательного интереса к изучению русского языка, формирование ответственности за сохранение чистоты русского языка.</w:t>
            </w:r>
          </w:p>
          <w:p w:rsidR="003E3793" w:rsidRDefault="002E45A5">
            <w:pPr>
              <w:pStyle w:val="TableParagraph"/>
              <w:spacing w:line="278" w:lineRule="auto"/>
              <w:ind w:right="96" w:firstLine="720"/>
              <w:rPr>
                <w:sz w:val="24"/>
              </w:rPr>
            </w:pPr>
            <w:r>
              <w:rPr>
                <w:sz w:val="24"/>
              </w:rPr>
              <w:t>Изучение русского языка направлено на достижение следующих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целей:</w:t>
            </w:r>
          </w:p>
          <w:p w:rsidR="003E3793" w:rsidRDefault="002E45A5">
            <w:pPr>
              <w:pStyle w:val="TableParagraph"/>
              <w:numPr>
                <w:ilvl w:val="0"/>
                <w:numId w:val="10"/>
              </w:numPr>
              <w:tabs>
                <w:tab w:val="left" w:pos="1547"/>
              </w:tabs>
              <w:spacing w:line="276" w:lineRule="auto"/>
              <w:ind w:right="96" w:firstLine="720"/>
              <w:rPr>
                <w:sz w:val="24"/>
              </w:rPr>
            </w:pPr>
            <w:proofErr w:type="gramStart"/>
            <w:r>
              <w:rPr>
                <w:sz w:val="24"/>
              </w:rPr>
              <w:t>приобретение обучающимися первоначальных представлений о многообразии язы</w:t>
            </w:r>
            <w:r>
              <w:rPr>
                <w:sz w:val="24"/>
              </w:rPr>
              <w:t>ков и культур на территории Российской Федерации, о языке как одной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из главных духовно- нравственных ценностей народа; понимание роли языка как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культуры чел</w:t>
            </w:r>
            <w:r>
              <w:rPr>
                <w:sz w:val="24"/>
              </w:rPr>
              <w:t>овека;</w:t>
            </w:r>
            <w:proofErr w:type="gramEnd"/>
          </w:p>
          <w:p w:rsidR="003E3793" w:rsidRDefault="002E45A5">
            <w:pPr>
              <w:pStyle w:val="TableParagraph"/>
              <w:numPr>
                <w:ilvl w:val="0"/>
                <w:numId w:val="10"/>
              </w:numPr>
              <w:tabs>
                <w:tab w:val="left" w:pos="1547"/>
              </w:tabs>
              <w:spacing w:line="276" w:lineRule="auto"/>
              <w:ind w:right="95" w:firstLine="720"/>
              <w:rPr>
                <w:sz w:val="24"/>
              </w:rPr>
            </w:pPr>
            <w:r>
              <w:rPr>
                <w:sz w:val="24"/>
              </w:rPr>
              <w:t xml:space="preserve">овладение основными видами речевой деятельности на основе первоначальных представлений о нормах современного русского литературного языка: </w:t>
            </w:r>
            <w:proofErr w:type="spellStart"/>
            <w:r>
              <w:rPr>
                <w:sz w:val="24"/>
              </w:rPr>
              <w:t>аудирование</w:t>
            </w:r>
            <w:proofErr w:type="spellEnd"/>
            <w:r>
              <w:rPr>
                <w:sz w:val="24"/>
              </w:rPr>
              <w:t xml:space="preserve">, говорение, чтение, </w:t>
            </w:r>
            <w:r>
              <w:rPr>
                <w:spacing w:val="-2"/>
                <w:sz w:val="24"/>
              </w:rPr>
              <w:t>письмо;</w:t>
            </w:r>
          </w:p>
          <w:p w:rsidR="003E3793" w:rsidRDefault="002E45A5">
            <w:pPr>
              <w:pStyle w:val="TableParagraph"/>
              <w:numPr>
                <w:ilvl w:val="0"/>
                <w:numId w:val="10"/>
              </w:numPr>
              <w:tabs>
                <w:tab w:val="left" w:pos="1227"/>
                <w:tab w:val="left" w:pos="1547"/>
                <w:tab w:val="left" w:pos="2699"/>
                <w:tab w:val="left" w:pos="3546"/>
                <w:tab w:val="left" w:pos="4195"/>
                <w:tab w:val="left" w:pos="4580"/>
                <w:tab w:val="left" w:pos="5260"/>
                <w:tab w:val="left" w:pos="5894"/>
                <w:tab w:val="left" w:pos="6342"/>
                <w:tab w:val="left" w:pos="6396"/>
                <w:tab w:val="left" w:pos="6496"/>
              </w:tabs>
              <w:spacing w:line="276" w:lineRule="auto"/>
              <w:ind w:right="94" w:firstLine="720"/>
              <w:jc w:val="right"/>
              <w:rPr>
                <w:sz w:val="24"/>
              </w:rPr>
            </w:pP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овладение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первоначальными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научными </w:t>
            </w:r>
            <w:r>
              <w:rPr>
                <w:sz w:val="24"/>
              </w:rPr>
              <w:t>представлениями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языка: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фонетика,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графика, лексика,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морфемика</w:t>
            </w:r>
            <w:proofErr w:type="spellEnd"/>
            <w:r>
              <w:rPr>
                <w:spacing w:val="-2"/>
                <w:sz w:val="24"/>
              </w:rPr>
              <w:t>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морфология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синтаксис;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об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основных </w:t>
            </w:r>
            <w:r>
              <w:rPr>
                <w:sz w:val="24"/>
              </w:rPr>
              <w:t>единицах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признаках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речи;</w:t>
            </w:r>
          </w:p>
          <w:p w:rsidR="003E3793" w:rsidRDefault="002E45A5">
            <w:pPr>
              <w:pStyle w:val="TableParagraph"/>
              <w:numPr>
                <w:ilvl w:val="0"/>
                <w:numId w:val="10"/>
              </w:numPr>
              <w:tabs>
                <w:tab w:val="left" w:pos="1547"/>
              </w:tabs>
              <w:spacing w:line="276" w:lineRule="auto"/>
              <w:ind w:right="101" w:firstLine="720"/>
              <w:rPr>
                <w:sz w:val="24"/>
              </w:rPr>
            </w:pPr>
            <w:r>
              <w:rPr>
                <w:sz w:val="24"/>
              </w:rPr>
              <w:t>использование в речевой деятельности норм современного русского литературного языка (орфоэпически</w:t>
            </w:r>
            <w:r>
              <w:rPr>
                <w:sz w:val="24"/>
              </w:rPr>
              <w:t>х, лексических, грамматических, орфографических, пунктуационных) и речевого этикета;</w:t>
            </w:r>
          </w:p>
          <w:p w:rsidR="003E3793" w:rsidRDefault="002E45A5">
            <w:pPr>
              <w:pStyle w:val="TableParagraph"/>
              <w:numPr>
                <w:ilvl w:val="0"/>
                <w:numId w:val="10"/>
              </w:numPr>
              <w:tabs>
                <w:tab w:val="left" w:pos="1547"/>
              </w:tabs>
              <w:spacing w:line="276" w:lineRule="auto"/>
              <w:ind w:right="95" w:firstLine="720"/>
              <w:rPr>
                <w:sz w:val="24"/>
              </w:rPr>
            </w:pPr>
            <w:r>
              <w:rPr>
                <w:sz w:val="24"/>
              </w:rPr>
              <w:t>развитие функциональной грамотности, готовности к успешному взаимодействию с изменяющимся миром и дальнейшему успешному образованию.</w:t>
            </w:r>
          </w:p>
          <w:p w:rsidR="003E3793" w:rsidRDefault="002E45A5">
            <w:pPr>
              <w:pStyle w:val="TableParagraph"/>
              <w:spacing w:line="276" w:lineRule="auto"/>
              <w:ind w:right="96" w:firstLine="720"/>
              <w:rPr>
                <w:sz w:val="24"/>
              </w:rPr>
            </w:pPr>
            <w:r>
              <w:rPr>
                <w:sz w:val="24"/>
              </w:rPr>
              <w:t>Центральной идеей конструирования соде</w:t>
            </w:r>
            <w:r>
              <w:rPr>
                <w:sz w:val="24"/>
              </w:rPr>
              <w:t>ржания и планируемых результатов обучения русскому языку является признание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равной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значимости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 изучению системы языка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работы по совершенствованию речи обучающихся. Языковой материал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призван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сформировать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первоначальные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 структуре русского языка, способствовать усвоению норм русского литературного языка, орфографических и пунктуационных правил.</w:t>
            </w:r>
          </w:p>
          <w:p w:rsidR="003E3793" w:rsidRDefault="002E45A5">
            <w:pPr>
              <w:pStyle w:val="TableParagraph"/>
              <w:spacing w:line="276" w:lineRule="auto"/>
              <w:ind w:right="99" w:firstLine="720"/>
              <w:rPr>
                <w:sz w:val="24"/>
              </w:rPr>
            </w:pPr>
            <w:r>
              <w:rPr>
                <w:sz w:val="24"/>
              </w:rPr>
              <w:t>Развитие устной и письменной речи обучающихся направлено на решение практической задачи развития всех видов речевой деятельности</w:t>
            </w:r>
            <w:r>
              <w:rPr>
                <w:sz w:val="24"/>
              </w:rPr>
              <w:t>, отработку навыков использования усвоенных норм русского</w:t>
            </w:r>
            <w:r>
              <w:rPr>
                <w:spacing w:val="6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6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6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речевых</w:t>
            </w:r>
            <w:r>
              <w:rPr>
                <w:spacing w:val="6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речевого</w:t>
            </w:r>
          </w:p>
          <w:p w:rsidR="003E3793" w:rsidRDefault="002E45A5">
            <w:pPr>
              <w:pStyle w:val="TableParagraph"/>
              <w:spacing w:line="275" w:lineRule="exact"/>
              <w:ind w:firstLine="0"/>
              <w:rPr>
                <w:sz w:val="24"/>
              </w:rPr>
            </w:pPr>
            <w:r>
              <w:rPr>
                <w:sz w:val="24"/>
              </w:rPr>
              <w:t>этикета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6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письменного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Ряд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64"/>
                <w:w w:val="150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</w:tc>
      </w:tr>
    </w:tbl>
    <w:p w:rsidR="003E3793" w:rsidRDefault="003E3793">
      <w:pPr>
        <w:pStyle w:val="TableParagraph"/>
        <w:spacing w:line="275" w:lineRule="exact"/>
        <w:rPr>
          <w:sz w:val="24"/>
        </w:rPr>
        <w:sectPr w:rsidR="003E3793">
          <w:type w:val="continuous"/>
          <w:pgSz w:w="11920" w:h="16840"/>
          <w:pgMar w:top="1120" w:right="708" w:bottom="1200" w:left="1559" w:header="0" w:footer="965" w:gutter="0"/>
          <w:cols w:space="720"/>
        </w:sect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1"/>
        <w:gridCol w:w="7499"/>
      </w:tblGrid>
      <w:tr w:rsidR="003E3793">
        <w:trPr>
          <w:trHeight w:val="13332"/>
        </w:trPr>
        <w:tc>
          <w:tcPr>
            <w:tcW w:w="2081" w:type="dxa"/>
          </w:tcPr>
          <w:p w:rsidR="003E3793" w:rsidRDefault="003E3793">
            <w:pPr>
              <w:pStyle w:val="TableParagraph"/>
              <w:ind w:left="0" w:firstLine="0"/>
              <w:jc w:val="left"/>
              <w:rPr>
                <w:sz w:val="24"/>
              </w:rPr>
            </w:pPr>
          </w:p>
        </w:tc>
        <w:tc>
          <w:tcPr>
            <w:tcW w:w="7499" w:type="dxa"/>
          </w:tcPr>
          <w:p w:rsidR="003E3793" w:rsidRDefault="002E45A5">
            <w:pPr>
              <w:pStyle w:val="TableParagraph"/>
              <w:spacing w:line="276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совершенствованию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решаются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 учебным предметом «Литературное чтение».</w:t>
            </w:r>
          </w:p>
          <w:p w:rsidR="003E3793" w:rsidRDefault="002E45A5">
            <w:pPr>
              <w:pStyle w:val="TableParagraph"/>
              <w:spacing w:line="276" w:lineRule="auto"/>
              <w:ind w:right="95" w:firstLine="720"/>
              <w:rPr>
                <w:sz w:val="24"/>
              </w:rPr>
            </w:pPr>
            <w:r>
              <w:rPr>
                <w:sz w:val="24"/>
              </w:rPr>
              <w:t xml:space="preserve">Программа по русскому языку позволит педагогическому </w:t>
            </w:r>
            <w:r>
              <w:rPr>
                <w:spacing w:val="-2"/>
                <w:sz w:val="24"/>
              </w:rPr>
              <w:t>работнику:</w:t>
            </w:r>
          </w:p>
          <w:p w:rsidR="003E3793" w:rsidRDefault="002E45A5">
            <w:pPr>
              <w:pStyle w:val="TableParagraph"/>
              <w:numPr>
                <w:ilvl w:val="0"/>
                <w:numId w:val="9"/>
              </w:numPr>
              <w:tabs>
                <w:tab w:val="left" w:pos="1547"/>
              </w:tabs>
              <w:spacing w:line="276" w:lineRule="auto"/>
              <w:ind w:right="101" w:firstLine="720"/>
              <w:jc w:val="right"/>
              <w:rPr>
                <w:sz w:val="24"/>
              </w:rPr>
            </w:pPr>
            <w:r>
              <w:rPr>
                <w:sz w:val="24"/>
              </w:rPr>
              <w:t>реализовать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преподавания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языка современные подходы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к достижению личностных, </w:t>
            </w:r>
            <w:proofErr w:type="spellStart"/>
            <w:r>
              <w:rPr>
                <w:sz w:val="24"/>
              </w:rPr>
              <w:t>метапредметных</w:t>
            </w:r>
            <w:proofErr w:type="spellEnd"/>
            <w:r>
              <w:rPr>
                <w:sz w:val="24"/>
              </w:rPr>
              <w:t xml:space="preserve"> и предметных результатов обучения, сформулированных в ФГОС НОО;</w:t>
            </w:r>
          </w:p>
          <w:p w:rsidR="003E3793" w:rsidRDefault="002E45A5">
            <w:pPr>
              <w:pStyle w:val="TableParagraph"/>
              <w:numPr>
                <w:ilvl w:val="0"/>
                <w:numId w:val="9"/>
              </w:numPr>
              <w:tabs>
                <w:tab w:val="left" w:pos="1547"/>
              </w:tabs>
              <w:spacing w:line="276" w:lineRule="auto"/>
              <w:ind w:right="106" w:firstLine="720"/>
              <w:rPr>
                <w:sz w:val="24"/>
              </w:rPr>
            </w:pPr>
            <w:r>
              <w:rPr>
                <w:sz w:val="24"/>
              </w:rPr>
              <w:t>определить и структурировать планируемые результаты обучения и содержание русского языка по годам обучения в соответствии с ФГОС НОО;</w:t>
            </w:r>
          </w:p>
          <w:p w:rsidR="003E3793" w:rsidRDefault="002E45A5">
            <w:pPr>
              <w:pStyle w:val="TableParagraph"/>
              <w:numPr>
                <w:ilvl w:val="0"/>
                <w:numId w:val="9"/>
              </w:numPr>
              <w:tabs>
                <w:tab w:val="left" w:pos="1547"/>
              </w:tabs>
              <w:spacing w:line="278" w:lineRule="auto"/>
              <w:ind w:right="102" w:firstLine="720"/>
              <w:rPr>
                <w:sz w:val="24"/>
              </w:rPr>
            </w:pPr>
            <w:r>
              <w:rPr>
                <w:sz w:val="24"/>
              </w:rPr>
              <w:t>разработать календарно-тематическое планирование с учётом особенностей конкретного класса.</w:t>
            </w:r>
          </w:p>
          <w:p w:rsidR="003E3793" w:rsidRDefault="002E45A5">
            <w:pPr>
              <w:pStyle w:val="TableParagraph"/>
              <w:spacing w:line="276" w:lineRule="auto"/>
              <w:ind w:right="94" w:firstLine="720"/>
              <w:rPr>
                <w:sz w:val="24"/>
              </w:rPr>
            </w:pPr>
            <w:r>
              <w:rPr>
                <w:sz w:val="24"/>
              </w:rPr>
              <w:t xml:space="preserve">В программе по русскому языку определяются цели изучения учебного предмета на уровне начального общего образования, планируемые результаты освоения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z w:val="24"/>
              </w:rPr>
              <w:t xml:space="preserve"> русс</w:t>
            </w:r>
            <w:r>
              <w:rPr>
                <w:sz w:val="24"/>
              </w:rPr>
              <w:t xml:space="preserve">кого языка: личностные, </w:t>
            </w:r>
            <w:proofErr w:type="spellStart"/>
            <w:r>
              <w:rPr>
                <w:sz w:val="24"/>
              </w:rPr>
              <w:t>метапредметные</w:t>
            </w:r>
            <w:proofErr w:type="spellEnd"/>
            <w:r>
              <w:rPr>
                <w:sz w:val="24"/>
              </w:rPr>
              <w:t xml:space="preserve">, предметные. Личностные и </w:t>
            </w:r>
            <w:proofErr w:type="spellStart"/>
            <w:r>
              <w:rPr>
                <w:sz w:val="24"/>
              </w:rPr>
              <w:t>метапредметные</w:t>
            </w:r>
            <w:proofErr w:type="spellEnd"/>
            <w:r>
              <w:rPr>
                <w:sz w:val="24"/>
              </w:rPr>
              <w:t xml:space="preserve"> результаты представлены с учётом методических традиций и особенностей преподавания русского языка на уровне начального общего образования. Предметные планируемые результаты осв</w:t>
            </w:r>
            <w:r>
              <w:rPr>
                <w:sz w:val="24"/>
              </w:rPr>
              <w:t>оения программы даны для каждого года изучения предмета «Русский язык».</w:t>
            </w:r>
          </w:p>
          <w:p w:rsidR="003E3793" w:rsidRDefault="002E45A5">
            <w:pPr>
              <w:pStyle w:val="TableParagraph"/>
              <w:spacing w:line="276" w:lineRule="auto"/>
              <w:ind w:right="102" w:firstLine="720"/>
              <w:rPr>
                <w:sz w:val="24"/>
              </w:rPr>
            </w:pPr>
            <w:r>
              <w:rPr>
                <w:sz w:val="24"/>
              </w:rPr>
              <w:t>Программа по русскому языку устанавливает распределение учебного материала по классам, основанное на логике развития предметного содержания и учёте психологических и возрастных особенн</w:t>
            </w:r>
            <w:r>
              <w:rPr>
                <w:sz w:val="24"/>
              </w:rPr>
              <w:t>остей обучающихся.</w:t>
            </w:r>
          </w:p>
          <w:p w:rsidR="003E3793" w:rsidRDefault="002E45A5">
            <w:pPr>
              <w:pStyle w:val="TableParagraph"/>
              <w:spacing w:line="276" w:lineRule="auto"/>
              <w:ind w:right="98" w:firstLine="720"/>
              <w:rPr>
                <w:sz w:val="24"/>
              </w:rPr>
            </w:pPr>
            <w:r>
              <w:rPr>
                <w:sz w:val="24"/>
              </w:rPr>
              <w:t>Программа по русскому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языку предоставляет возможности для реализации различных </w:t>
            </w:r>
            <w:proofErr w:type="gramStart"/>
            <w:r>
              <w:rPr>
                <w:sz w:val="24"/>
              </w:rPr>
              <w:t>методических подходов</w:t>
            </w:r>
            <w:proofErr w:type="gramEnd"/>
            <w:r>
              <w:rPr>
                <w:sz w:val="24"/>
              </w:rPr>
              <w:t xml:space="preserve"> к преподаванию русского языка при условии сохранения обязательной части содержания учебного предмета.</w:t>
            </w:r>
          </w:p>
          <w:p w:rsidR="003E3793" w:rsidRDefault="002E45A5">
            <w:pPr>
              <w:pStyle w:val="TableParagraph"/>
              <w:spacing w:line="276" w:lineRule="auto"/>
              <w:ind w:right="95" w:firstLine="720"/>
              <w:rPr>
                <w:sz w:val="24"/>
              </w:rPr>
            </w:pPr>
            <w:r>
              <w:rPr>
                <w:sz w:val="24"/>
              </w:rPr>
              <w:t>Содержание программы по русскому я</w:t>
            </w:r>
            <w:r>
              <w:rPr>
                <w:sz w:val="24"/>
              </w:rPr>
              <w:t xml:space="preserve">зыку составлено таким образом, что достижение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z w:val="24"/>
              </w:rPr>
              <w:t xml:space="preserve"> как личностных, так и </w:t>
            </w:r>
            <w:proofErr w:type="spellStart"/>
            <w:r>
              <w:rPr>
                <w:sz w:val="24"/>
              </w:rPr>
              <w:t>метапредметных</w:t>
            </w:r>
            <w:proofErr w:type="spellEnd"/>
            <w:r>
              <w:rPr>
                <w:sz w:val="24"/>
              </w:rPr>
              <w:t xml:space="preserve"> результатов обеспечивает преемственность и перспективность в изучении русского языка на уровне начального общего образования и готовности обучающегося к дальней</w:t>
            </w:r>
            <w:r>
              <w:rPr>
                <w:sz w:val="24"/>
              </w:rPr>
              <w:t xml:space="preserve">шему </w:t>
            </w:r>
            <w:r>
              <w:rPr>
                <w:spacing w:val="-2"/>
                <w:sz w:val="24"/>
              </w:rPr>
              <w:t>обучению.</w:t>
            </w:r>
          </w:p>
          <w:p w:rsidR="003E3793" w:rsidRDefault="002E45A5">
            <w:pPr>
              <w:pStyle w:val="TableParagraph"/>
              <w:spacing w:line="276" w:lineRule="auto"/>
              <w:ind w:right="100" w:firstLine="720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число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рекомендованных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– 675</w:t>
            </w:r>
            <w:bookmarkStart w:id="0" w:name="_GoBack"/>
            <w:bookmarkEnd w:id="0"/>
            <w:r>
              <w:rPr>
                <w:sz w:val="24"/>
              </w:rPr>
              <w:t xml:space="preserve"> часов:</w:t>
            </w:r>
          </w:p>
          <w:p w:rsidR="003E3793" w:rsidRDefault="002E45A5">
            <w:pPr>
              <w:pStyle w:val="TableParagraph"/>
              <w:numPr>
                <w:ilvl w:val="0"/>
                <w:numId w:val="8"/>
              </w:numPr>
              <w:tabs>
                <w:tab w:val="left" w:pos="1547"/>
              </w:tabs>
              <w:spacing w:line="276" w:lineRule="auto"/>
              <w:ind w:right="98" w:firstLine="708"/>
              <w:jc w:val="left"/>
              <w:rPr>
                <w:sz w:val="24"/>
              </w:rPr>
            </w:pPr>
            <w:r>
              <w:rPr>
                <w:sz w:val="24"/>
              </w:rPr>
              <w:t>1 класс – 165</w:t>
            </w:r>
            <w:r>
              <w:rPr>
                <w:sz w:val="24"/>
              </w:rPr>
              <w:t xml:space="preserve"> часов (5</w:t>
            </w:r>
            <w:r>
              <w:rPr>
                <w:sz w:val="24"/>
              </w:rPr>
              <w:t xml:space="preserve"> часа в неделю в адаптационный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период, 5 часов в неделю в основной период);</w:t>
            </w:r>
          </w:p>
          <w:p w:rsidR="003E3793" w:rsidRDefault="002E45A5">
            <w:pPr>
              <w:pStyle w:val="TableParagraph"/>
              <w:numPr>
                <w:ilvl w:val="0"/>
                <w:numId w:val="8"/>
              </w:numPr>
              <w:tabs>
                <w:tab w:val="left" w:pos="1547"/>
              </w:tabs>
              <w:spacing w:line="273" w:lineRule="exact"/>
              <w:ind w:left="1547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 170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(5 часа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неделю);</w:t>
            </w:r>
          </w:p>
          <w:p w:rsidR="003E3793" w:rsidRDefault="002E45A5">
            <w:pPr>
              <w:pStyle w:val="TableParagraph"/>
              <w:numPr>
                <w:ilvl w:val="0"/>
                <w:numId w:val="8"/>
              </w:numPr>
              <w:tabs>
                <w:tab w:val="left" w:pos="1547"/>
              </w:tabs>
              <w:spacing w:before="41"/>
              <w:ind w:left="1547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 170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(5 часа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неделю;</w:t>
            </w:r>
          </w:p>
          <w:p w:rsidR="003E3793" w:rsidRDefault="002E45A5">
            <w:pPr>
              <w:pStyle w:val="TableParagraph"/>
              <w:numPr>
                <w:ilvl w:val="0"/>
                <w:numId w:val="8"/>
              </w:numPr>
              <w:tabs>
                <w:tab w:val="left" w:pos="1547"/>
              </w:tabs>
              <w:spacing w:before="40"/>
              <w:ind w:left="1547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170 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неделю).</w:t>
            </w:r>
          </w:p>
        </w:tc>
      </w:tr>
      <w:tr w:rsidR="003E3793">
        <w:trPr>
          <w:trHeight w:val="954"/>
        </w:trPr>
        <w:tc>
          <w:tcPr>
            <w:tcW w:w="2081" w:type="dxa"/>
          </w:tcPr>
          <w:p w:rsidR="003E3793" w:rsidRDefault="002E45A5">
            <w:pPr>
              <w:pStyle w:val="TableParagraph"/>
              <w:spacing w:before="3" w:line="273" w:lineRule="auto"/>
              <w:ind w:left="666" w:hanging="39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Литературное чтение</w:t>
            </w:r>
          </w:p>
        </w:tc>
        <w:tc>
          <w:tcPr>
            <w:tcW w:w="7499" w:type="dxa"/>
          </w:tcPr>
          <w:p w:rsidR="003E3793" w:rsidRDefault="002E45A5">
            <w:pPr>
              <w:pStyle w:val="TableParagraph"/>
              <w:spacing w:line="273" w:lineRule="auto"/>
              <w:jc w:val="left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литературному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чтению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начального общего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составлена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результатам</w:t>
            </w:r>
          </w:p>
          <w:p w:rsidR="003E3793" w:rsidRDefault="002E45A5">
            <w:pPr>
              <w:pStyle w:val="TableParagraph"/>
              <w:spacing w:before="6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освоения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НОО,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а</w:t>
            </w:r>
          </w:p>
        </w:tc>
      </w:tr>
    </w:tbl>
    <w:p w:rsidR="003E3793" w:rsidRDefault="003E3793">
      <w:pPr>
        <w:pStyle w:val="TableParagraph"/>
        <w:jc w:val="left"/>
        <w:rPr>
          <w:sz w:val="24"/>
        </w:rPr>
        <w:sectPr w:rsidR="003E3793">
          <w:type w:val="continuous"/>
          <w:pgSz w:w="11920" w:h="16840"/>
          <w:pgMar w:top="1120" w:right="708" w:bottom="1200" w:left="1559" w:header="0" w:footer="965" w:gutter="0"/>
          <w:cols w:space="720"/>
        </w:sect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1"/>
        <w:gridCol w:w="7499"/>
      </w:tblGrid>
      <w:tr w:rsidR="003E3793">
        <w:trPr>
          <w:trHeight w:val="14288"/>
        </w:trPr>
        <w:tc>
          <w:tcPr>
            <w:tcW w:w="2081" w:type="dxa"/>
          </w:tcPr>
          <w:p w:rsidR="003E3793" w:rsidRDefault="003E3793">
            <w:pPr>
              <w:pStyle w:val="TableParagraph"/>
              <w:ind w:left="0" w:firstLine="0"/>
              <w:jc w:val="left"/>
              <w:rPr>
                <w:sz w:val="24"/>
              </w:rPr>
            </w:pPr>
          </w:p>
        </w:tc>
        <w:tc>
          <w:tcPr>
            <w:tcW w:w="7499" w:type="dxa"/>
          </w:tcPr>
          <w:p w:rsidR="003E3793" w:rsidRDefault="002E45A5">
            <w:pPr>
              <w:pStyle w:val="TableParagraph"/>
              <w:spacing w:line="276" w:lineRule="auto"/>
              <w:ind w:right="94" w:firstLine="0"/>
              <w:rPr>
                <w:sz w:val="24"/>
              </w:rPr>
            </w:pPr>
            <w:r>
              <w:rPr>
                <w:sz w:val="24"/>
              </w:rPr>
              <w:t xml:space="preserve">также </w:t>
            </w:r>
            <w:proofErr w:type="gramStart"/>
            <w:r>
              <w:rPr>
                <w:sz w:val="24"/>
              </w:rPr>
              <w:t>ориентирована</w:t>
            </w:r>
            <w:proofErr w:type="gramEnd"/>
            <w:r>
              <w:rPr>
                <w:sz w:val="24"/>
              </w:rPr>
              <w:t xml:space="preserve">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Литературное чтение – один из ведущих учебных предметов уров</w:t>
            </w:r>
            <w:r>
              <w:rPr>
                <w:sz w:val="24"/>
              </w:rPr>
              <w:t>ня начального общего образования, который обеспечивает, наряду с достижением предметных результатов, становление базового умения, необходимого для успешного изучения других предметов и дальнейшего обучения, читательской грамотности и закладывает основы инт</w:t>
            </w:r>
            <w:r>
              <w:rPr>
                <w:sz w:val="24"/>
              </w:rPr>
              <w:t>еллектуального, речевого, эмоционального, духовно- нравственного развития обучающихся.</w:t>
            </w:r>
          </w:p>
          <w:p w:rsidR="003E3793" w:rsidRDefault="002E45A5">
            <w:pPr>
              <w:pStyle w:val="TableParagraph"/>
              <w:spacing w:line="276" w:lineRule="auto"/>
              <w:ind w:right="94"/>
              <w:rPr>
                <w:sz w:val="24"/>
              </w:rPr>
            </w:pPr>
            <w:proofErr w:type="gramStart"/>
            <w:r>
              <w:rPr>
                <w:sz w:val="24"/>
              </w:rPr>
              <w:t>Литературное чтение призвано ввести обучающегося в мир художественной литературы, обеспечить формирование навыков смыслового чтения, способов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приёмов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различными видами текстов и книгой, знакомство с детской литературой и с учётом этого направлен на общее и литературное развитие обучающегося, реализацию творческих способностей обучающегося, а также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 обеспечение преемственности в изучении систематичес</w:t>
            </w:r>
            <w:r>
              <w:rPr>
                <w:sz w:val="24"/>
              </w:rPr>
              <w:t xml:space="preserve">кого курса </w:t>
            </w:r>
            <w:r>
              <w:rPr>
                <w:spacing w:val="-2"/>
                <w:sz w:val="24"/>
              </w:rPr>
              <w:t>литературы.</w:t>
            </w:r>
            <w:proofErr w:type="gramEnd"/>
          </w:p>
          <w:p w:rsidR="003E3793" w:rsidRDefault="002E45A5">
            <w:pPr>
              <w:pStyle w:val="TableParagraph"/>
              <w:spacing w:line="276" w:lineRule="auto"/>
              <w:ind w:right="99"/>
              <w:rPr>
                <w:sz w:val="24"/>
              </w:rPr>
            </w:pPr>
            <w:r>
              <w:rPr>
                <w:sz w:val="24"/>
              </w:rPr>
              <w:t>Приоритетная цель обучения литературному чтению – становление грамотного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читателя,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мотивированного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использованию читательской деятельности как средства самообразования и саморазвития, осознающего роль чтения в успешности обучения и</w:t>
            </w:r>
            <w:r>
              <w:rPr>
                <w:sz w:val="24"/>
              </w:rPr>
              <w:t xml:space="preserve"> повседневной жизни, эмоционально откликающегося на прослушанное или прочитанное произведение.</w:t>
            </w:r>
          </w:p>
          <w:p w:rsidR="003E3793" w:rsidRDefault="002E45A5">
            <w:pPr>
              <w:pStyle w:val="TableParagraph"/>
              <w:spacing w:line="276" w:lineRule="auto"/>
              <w:ind w:right="99"/>
              <w:rPr>
                <w:sz w:val="24"/>
              </w:rPr>
            </w:pPr>
            <w:proofErr w:type="gramStart"/>
            <w:r>
              <w:rPr>
                <w:sz w:val="24"/>
              </w:rPr>
              <w:t>Приобретённые обучающимися знания, полученный опыт решения учебных задач, а также</w:t>
            </w:r>
            <w:r>
              <w:rPr>
                <w:spacing w:val="4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 xml:space="preserve"> предметных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универсальных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действий 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станут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фундаментом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обучения на уровне основного общего образования, а также будут востребованы в жизни.</w:t>
            </w:r>
            <w:proofErr w:type="gramEnd"/>
          </w:p>
          <w:p w:rsidR="003E3793" w:rsidRDefault="002E45A5">
            <w:pPr>
              <w:pStyle w:val="TableParagraph"/>
              <w:spacing w:before="1" w:line="276" w:lineRule="auto"/>
              <w:ind w:right="106"/>
              <w:rPr>
                <w:sz w:val="24"/>
              </w:rPr>
            </w:pPr>
            <w:r>
              <w:rPr>
                <w:sz w:val="24"/>
              </w:rPr>
              <w:t>Достижение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определяется решением следующих задач:</w:t>
            </w:r>
          </w:p>
          <w:p w:rsidR="003E3793" w:rsidRDefault="002E45A5">
            <w:pPr>
              <w:pStyle w:val="TableParagraph"/>
              <w:spacing w:before="1" w:line="273" w:lineRule="auto"/>
              <w:ind w:right="101"/>
              <w:rPr>
                <w:sz w:val="24"/>
              </w:rPr>
            </w:pPr>
            <w:r>
              <w:rPr>
                <w:sz w:val="24"/>
              </w:rPr>
              <w:t>формирование у обучающихся положительной мотив</w:t>
            </w:r>
            <w:r>
              <w:rPr>
                <w:sz w:val="24"/>
              </w:rPr>
              <w:t>ации к систематическому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чтению и слушанию художественной литературы и произведений устного народного творчества;</w:t>
            </w:r>
          </w:p>
          <w:p w:rsidR="003E3793" w:rsidRDefault="002E45A5">
            <w:pPr>
              <w:pStyle w:val="TableParagraph"/>
              <w:spacing w:before="8" w:line="276" w:lineRule="auto"/>
              <w:ind w:right="105"/>
              <w:rPr>
                <w:sz w:val="24"/>
              </w:rPr>
            </w:pPr>
            <w:r>
              <w:rPr>
                <w:sz w:val="24"/>
              </w:rPr>
              <w:t>достижение необходимого для продолжения образования уровня общего речевого развития;</w:t>
            </w:r>
          </w:p>
          <w:p w:rsidR="003E3793" w:rsidRDefault="002E45A5">
            <w:pPr>
              <w:pStyle w:val="TableParagraph"/>
              <w:spacing w:line="276" w:lineRule="auto"/>
              <w:ind w:right="101"/>
              <w:rPr>
                <w:sz w:val="24"/>
              </w:rPr>
            </w:pPr>
            <w:r>
              <w:rPr>
                <w:sz w:val="24"/>
              </w:rPr>
              <w:t>осознание значимости художественной литературы и произведе</w:t>
            </w:r>
            <w:r>
              <w:rPr>
                <w:sz w:val="24"/>
              </w:rPr>
              <w:t>ний устного народного творчества для всестороннего развития личности человека;</w:t>
            </w:r>
          </w:p>
          <w:p w:rsidR="003E3793" w:rsidRDefault="002E45A5">
            <w:pPr>
              <w:pStyle w:val="TableParagraph"/>
              <w:spacing w:line="276" w:lineRule="auto"/>
              <w:ind w:right="101"/>
              <w:rPr>
                <w:sz w:val="24"/>
              </w:rPr>
            </w:pPr>
            <w:r>
              <w:rPr>
                <w:sz w:val="24"/>
              </w:rPr>
              <w:t xml:space="preserve">первоначальное представление о многообразии жанров художественных произведений и произведений устного народного </w:t>
            </w:r>
            <w:r>
              <w:rPr>
                <w:spacing w:val="-2"/>
                <w:sz w:val="24"/>
              </w:rPr>
              <w:t>творчества;</w:t>
            </w:r>
          </w:p>
          <w:p w:rsidR="003E3793" w:rsidRDefault="002E45A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овладение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элементарными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интерпрета</w:t>
            </w:r>
            <w:r>
              <w:rPr>
                <w:spacing w:val="-2"/>
                <w:sz w:val="24"/>
              </w:rPr>
              <w:t>ции</w:t>
            </w:r>
          </w:p>
          <w:p w:rsidR="003E3793" w:rsidRDefault="002E45A5">
            <w:pPr>
              <w:pStyle w:val="TableParagraph"/>
              <w:spacing w:before="8" w:line="310" w:lineRule="atLeast"/>
              <w:ind w:right="100" w:firstLine="0"/>
              <w:rPr>
                <w:sz w:val="24"/>
              </w:rPr>
            </w:pPr>
            <w:r>
              <w:rPr>
                <w:sz w:val="24"/>
              </w:rPr>
              <w:t>текста, осознанного использования при анализе текста изученных литературных</w:t>
            </w:r>
            <w:r>
              <w:rPr>
                <w:spacing w:val="66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понятий</w:t>
            </w:r>
            <w:r>
              <w:rPr>
                <w:spacing w:val="67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66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соответствии</w:t>
            </w:r>
            <w:r>
              <w:rPr>
                <w:spacing w:val="66"/>
                <w:w w:val="150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pacing w:val="67"/>
                <w:w w:val="15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представленными</w:t>
            </w:r>
          </w:p>
        </w:tc>
      </w:tr>
    </w:tbl>
    <w:p w:rsidR="003E3793" w:rsidRDefault="003E3793">
      <w:pPr>
        <w:pStyle w:val="TableParagraph"/>
        <w:spacing w:line="310" w:lineRule="atLeast"/>
        <w:rPr>
          <w:sz w:val="24"/>
        </w:rPr>
        <w:sectPr w:rsidR="003E3793">
          <w:type w:val="continuous"/>
          <w:pgSz w:w="11920" w:h="16840"/>
          <w:pgMar w:top="1120" w:right="708" w:bottom="1200" w:left="1559" w:header="0" w:footer="965" w:gutter="0"/>
          <w:cols w:space="720"/>
        </w:sect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1"/>
        <w:gridCol w:w="7499"/>
      </w:tblGrid>
      <w:tr w:rsidR="003E3793">
        <w:trPr>
          <w:trHeight w:val="14288"/>
        </w:trPr>
        <w:tc>
          <w:tcPr>
            <w:tcW w:w="2081" w:type="dxa"/>
          </w:tcPr>
          <w:p w:rsidR="003E3793" w:rsidRDefault="003E3793">
            <w:pPr>
              <w:pStyle w:val="TableParagraph"/>
              <w:ind w:left="0" w:firstLine="0"/>
              <w:jc w:val="left"/>
              <w:rPr>
                <w:sz w:val="24"/>
              </w:rPr>
            </w:pPr>
          </w:p>
        </w:tc>
        <w:tc>
          <w:tcPr>
            <w:tcW w:w="7499" w:type="dxa"/>
          </w:tcPr>
          <w:p w:rsidR="003E3793" w:rsidRDefault="002E45A5">
            <w:pPr>
              <w:pStyle w:val="TableParagraph"/>
              <w:spacing w:line="275" w:lineRule="exact"/>
              <w:ind w:firstLine="0"/>
              <w:rPr>
                <w:sz w:val="24"/>
              </w:rPr>
            </w:pPr>
            <w:r>
              <w:rPr>
                <w:sz w:val="24"/>
              </w:rPr>
              <w:t>предметными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классам;</w:t>
            </w:r>
          </w:p>
          <w:p w:rsidR="003E3793" w:rsidRDefault="002E45A5">
            <w:pPr>
              <w:pStyle w:val="TableParagraph"/>
              <w:spacing w:before="40" w:line="276" w:lineRule="auto"/>
              <w:ind w:right="94"/>
              <w:rPr>
                <w:sz w:val="24"/>
              </w:rPr>
            </w:pPr>
            <w:r>
              <w:rPr>
                <w:sz w:val="24"/>
              </w:rPr>
              <w:t>овладение техникой смыслового чтения вслух, «про себя» (молча) и текстовой деятельностью,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обеспечивающей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использование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для решения учебных задач.</w:t>
            </w:r>
          </w:p>
          <w:p w:rsidR="003E3793" w:rsidRDefault="002E45A5">
            <w:pPr>
              <w:pStyle w:val="TableParagraph"/>
              <w:spacing w:line="276" w:lineRule="auto"/>
              <w:ind w:right="97"/>
              <w:rPr>
                <w:sz w:val="24"/>
              </w:rPr>
            </w:pPr>
            <w:r>
              <w:rPr>
                <w:sz w:val="24"/>
              </w:rPr>
              <w:t>Программа по литературному чтению представляет вариант распределения предметного содерж</w:t>
            </w:r>
            <w:r>
              <w:rPr>
                <w:sz w:val="24"/>
              </w:rPr>
              <w:t>ания по годам обучения с характеристикой планируемых результатов. Содержание программы по литературному чтению раскрывает следующие направления литературного образования обучающегося: речевая и читательская деятельности, круг чтения, творческая деятельност</w:t>
            </w:r>
            <w:r>
              <w:rPr>
                <w:sz w:val="24"/>
              </w:rPr>
              <w:t>ь.</w:t>
            </w:r>
          </w:p>
          <w:p w:rsidR="003E3793" w:rsidRDefault="002E45A5">
            <w:pPr>
              <w:pStyle w:val="TableParagraph"/>
              <w:spacing w:line="276" w:lineRule="auto"/>
              <w:ind w:right="99"/>
              <w:rPr>
                <w:sz w:val="24"/>
              </w:rPr>
            </w:pPr>
            <w:r>
              <w:rPr>
                <w:sz w:val="24"/>
              </w:rPr>
              <w:t xml:space="preserve">В основу отбора произведений для литературного чтения положены </w:t>
            </w:r>
            <w:proofErr w:type="spellStart"/>
            <w:r>
              <w:rPr>
                <w:sz w:val="24"/>
              </w:rPr>
              <w:t>общедидактические</w:t>
            </w:r>
            <w:proofErr w:type="spellEnd"/>
            <w:r>
              <w:rPr>
                <w:sz w:val="24"/>
              </w:rPr>
              <w:t xml:space="preserve"> принципы обучения: соответствие возрастным возможностям и особенностям восприятия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обучающимися фольклорных произведений и литературных текстов; представленность в произведе</w:t>
            </w:r>
            <w:r>
              <w:rPr>
                <w:sz w:val="24"/>
              </w:rPr>
              <w:t>ниях нравственн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эстетических ценностей, культурных традиций народов России, отдельных произведений выдающихся представителей мировой детской </w:t>
            </w:r>
            <w:r>
              <w:rPr>
                <w:spacing w:val="-2"/>
                <w:sz w:val="24"/>
              </w:rPr>
              <w:t>литературы.</w:t>
            </w:r>
          </w:p>
          <w:p w:rsidR="003E3793" w:rsidRDefault="002E45A5">
            <w:pPr>
              <w:pStyle w:val="TableParagraph"/>
              <w:spacing w:before="1" w:line="276" w:lineRule="auto"/>
              <w:ind w:right="94"/>
              <w:rPr>
                <w:sz w:val="24"/>
              </w:rPr>
            </w:pPr>
            <w:r>
              <w:rPr>
                <w:sz w:val="24"/>
              </w:rPr>
              <w:t>Важным принципом отбора содержания программы по литературному чтению является представленность разных</w:t>
            </w:r>
            <w:r>
              <w:rPr>
                <w:sz w:val="24"/>
              </w:rPr>
              <w:t xml:space="preserve"> жанров, видов и стилей произведений, обеспечивающих формирование функциональной литературной грамотности обучающегося, а также возможность достижения </w:t>
            </w:r>
            <w:proofErr w:type="spellStart"/>
            <w:r>
              <w:rPr>
                <w:sz w:val="24"/>
              </w:rPr>
              <w:t>метапредметных</w:t>
            </w:r>
            <w:proofErr w:type="spellEnd"/>
            <w:r>
              <w:rPr>
                <w:sz w:val="24"/>
              </w:rPr>
              <w:t xml:space="preserve"> результатов, способности обучающегося воспринимать различные учебные тексты при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изучении д</w:t>
            </w:r>
            <w:r>
              <w:rPr>
                <w:sz w:val="24"/>
              </w:rPr>
              <w:t xml:space="preserve">ругих предметов учебного плана начального общего </w:t>
            </w:r>
            <w:r>
              <w:rPr>
                <w:spacing w:val="-2"/>
                <w:sz w:val="24"/>
              </w:rPr>
              <w:t>образования.</w:t>
            </w:r>
          </w:p>
          <w:p w:rsidR="003E3793" w:rsidRDefault="002E45A5">
            <w:pPr>
              <w:pStyle w:val="TableParagraph"/>
              <w:spacing w:before="2" w:line="276" w:lineRule="auto"/>
              <w:ind w:right="103"/>
              <w:rPr>
                <w:sz w:val="24"/>
              </w:rPr>
            </w:pPr>
            <w:r>
              <w:rPr>
                <w:sz w:val="24"/>
              </w:rPr>
              <w:t xml:space="preserve">Планируемые результаты изучения литературного чтения включают личностные, </w:t>
            </w:r>
            <w:proofErr w:type="spellStart"/>
            <w:r>
              <w:rPr>
                <w:sz w:val="24"/>
              </w:rPr>
              <w:t>метапредметные</w:t>
            </w:r>
            <w:proofErr w:type="spellEnd"/>
            <w:r>
              <w:rPr>
                <w:sz w:val="24"/>
              </w:rPr>
      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      </w:r>
          </w:p>
          <w:p w:rsidR="003E3793" w:rsidRDefault="002E45A5">
            <w:pPr>
              <w:pStyle w:val="TableParagraph"/>
              <w:spacing w:line="276" w:lineRule="auto"/>
              <w:ind w:right="107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преемственным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отношению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 учебному предмету «Литература», который изучается на уровне основного общего образования.</w:t>
            </w:r>
          </w:p>
          <w:p w:rsidR="003E3793" w:rsidRDefault="002E45A5">
            <w:pPr>
              <w:pStyle w:val="TableParagraph"/>
              <w:spacing w:line="276" w:lineRule="auto"/>
              <w:ind w:right="92"/>
              <w:rPr>
                <w:sz w:val="24"/>
              </w:rPr>
            </w:pPr>
            <w:r>
              <w:rPr>
                <w:sz w:val="24"/>
              </w:rPr>
              <w:t>Освоение программы по литературному чтению в 1 классе начинается вводным интегрированным учебным курсом «Обучение грамоте» (рекомендуется</w:t>
            </w:r>
            <w:r>
              <w:rPr>
                <w:sz w:val="24"/>
              </w:rPr>
              <w:t xml:space="preserve"> 180 часов: русского языка 100 часов и литературного чтения 80 часов). Содержание литературного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чтения, реализуемого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грамоте,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представлено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программе по русскому языку. После периода обучения грамоте начинается раздельное изучение русско</w:t>
            </w:r>
            <w:r>
              <w:rPr>
                <w:sz w:val="24"/>
              </w:rPr>
              <w:t>го языка и литературного чтения. На литературное чтение в 1 классе отводится не менее 10 учебных недель (40 часов), для изучения литературного чтения 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2–4 классах рекомендуется отводить по 136 часов (4 часа в неделю в каждом классе).</w:t>
            </w:r>
          </w:p>
          <w:p w:rsidR="003E3793" w:rsidRDefault="002E45A5">
            <w:pPr>
              <w:pStyle w:val="TableParagraph"/>
              <w:spacing w:before="1"/>
              <w:ind w:left="815" w:firstLine="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32"/>
                <w:sz w:val="24"/>
              </w:rPr>
              <w:t xml:space="preserve">  </w:t>
            </w:r>
            <w:r>
              <w:rPr>
                <w:sz w:val="24"/>
              </w:rPr>
              <w:t>изучение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предме</w:t>
            </w:r>
            <w:r>
              <w:rPr>
                <w:sz w:val="24"/>
              </w:rPr>
              <w:t>та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“Литературное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чтение”</w:t>
            </w:r>
            <w:r>
              <w:rPr>
                <w:spacing w:val="32"/>
                <w:sz w:val="24"/>
              </w:rPr>
              <w:t xml:space="preserve">  </w:t>
            </w:r>
            <w:r>
              <w:rPr>
                <w:sz w:val="24"/>
              </w:rPr>
              <w:t>на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уровне</w:t>
            </w:r>
          </w:p>
        </w:tc>
      </w:tr>
    </w:tbl>
    <w:p w:rsidR="003E3793" w:rsidRDefault="003E3793">
      <w:pPr>
        <w:pStyle w:val="TableParagraph"/>
        <w:rPr>
          <w:sz w:val="24"/>
        </w:rPr>
        <w:sectPr w:rsidR="003E3793">
          <w:type w:val="continuous"/>
          <w:pgSz w:w="11920" w:h="16840"/>
          <w:pgMar w:top="1120" w:right="708" w:bottom="1200" w:left="1559" w:header="0" w:footer="965" w:gutter="0"/>
          <w:cols w:space="720"/>
        </w:sect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1"/>
        <w:gridCol w:w="7499"/>
      </w:tblGrid>
      <w:tr w:rsidR="003E3793">
        <w:trPr>
          <w:trHeight w:val="1905"/>
        </w:trPr>
        <w:tc>
          <w:tcPr>
            <w:tcW w:w="2081" w:type="dxa"/>
          </w:tcPr>
          <w:p w:rsidR="003E3793" w:rsidRDefault="003E3793">
            <w:pPr>
              <w:pStyle w:val="TableParagraph"/>
              <w:ind w:left="0" w:firstLine="0"/>
              <w:jc w:val="left"/>
              <w:rPr>
                <w:sz w:val="24"/>
              </w:rPr>
            </w:pPr>
          </w:p>
        </w:tc>
        <w:tc>
          <w:tcPr>
            <w:tcW w:w="7499" w:type="dxa"/>
          </w:tcPr>
          <w:p w:rsidR="003E3793" w:rsidRDefault="002E45A5">
            <w:pPr>
              <w:pStyle w:val="TableParagraph"/>
              <w:spacing w:line="275" w:lineRule="exact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начального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536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часов:</w:t>
            </w:r>
          </w:p>
          <w:p w:rsidR="003E3793" w:rsidRDefault="002E45A5">
            <w:pPr>
              <w:pStyle w:val="TableParagraph"/>
              <w:numPr>
                <w:ilvl w:val="0"/>
                <w:numId w:val="7"/>
              </w:numPr>
              <w:tabs>
                <w:tab w:val="left" w:pos="1547"/>
              </w:tabs>
              <w:spacing w:before="40" w:line="278" w:lineRule="auto"/>
              <w:ind w:right="98" w:firstLine="708"/>
              <w:jc w:val="left"/>
              <w:rPr>
                <w:sz w:val="24"/>
              </w:rPr>
            </w:pPr>
            <w:r>
              <w:rPr>
                <w:sz w:val="24"/>
              </w:rPr>
              <w:t>1 класс – 128 часов (3,5 часа в неделю в адаптационный период, 4 часа в неделю в основной период);</w:t>
            </w:r>
          </w:p>
          <w:p w:rsidR="003E3793" w:rsidRDefault="002E45A5">
            <w:pPr>
              <w:pStyle w:val="TableParagraph"/>
              <w:numPr>
                <w:ilvl w:val="0"/>
                <w:numId w:val="7"/>
              </w:numPr>
              <w:tabs>
                <w:tab w:val="left" w:pos="1547"/>
              </w:tabs>
              <w:spacing w:line="272" w:lineRule="exact"/>
              <w:ind w:left="1547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 136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(4 часа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неделю);</w:t>
            </w:r>
          </w:p>
          <w:p w:rsidR="003E3793" w:rsidRDefault="002E45A5">
            <w:pPr>
              <w:pStyle w:val="TableParagraph"/>
              <w:numPr>
                <w:ilvl w:val="0"/>
                <w:numId w:val="7"/>
              </w:numPr>
              <w:tabs>
                <w:tab w:val="left" w:pos="1547"/>
              </w:tabs>
              <w:spacing w:before="40"/>
              <w:ind w:left="1547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 136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(4 часа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неделю;</w:t>
            </w:r>
          </w:p>
          <w:p w:rsidR="003E3793" w:rsidRDefault="002E45A5">
            <w:pPr>
              <w:pStyle w:val="TableParagraph"/>
              <w:numPr>
                <w:ilvl w:val="0"/>
                <w:numId w:val="7"/>
              </w:numPr>
              <w:tabs>
                <w:tab w:val="left" w:pos="1547"/>
              </w:tabs>
              <w:spacing w:before="44"/>
              <w:ind w:left="1547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 136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(4 часа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неделю).</w:t>
            </w:r>
          </w:p>
        </w:tc>
      </w:tr>
      <w:tr w:rsidR="003E3793">
        <w:trPr>
          <w:trHeight w:val="12381"/>
        </w:trPr>
        <w:tc>
          <w:tcPr>
            <w:tcW w:w="2081" w:type="dxa"/>
          </w:tcPr>
          <w:p w:rsidR="003E3793" w:rsidRDefault="002E45A5">
            <w:pPr>
              <w:pStyle w:val="TableParagraph"/>
              <w:spacing w:before="3"/>
              <w:ind w:left="355" w:firstLine="0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Математика</w:t>
            </w:r>
          </w:p>
        </w:tc>
        <w:tc>
          <w:tcPr>
            <w:tcW w:w="7499" w:type="dxa"/>
          </w:tcPr>
          <w:p w:rsidR="003E3793" w:rsidRDefault="002E45A5">
            <w:pPr>
              <w:pStyle w:val="TableParagraph"/>
              <w:spacing w:line="276" w:lineRule="auto"/>
              <w:ind w:right="101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</w:t>
            </w:r>
            <w:r>
              <w:rPr>
                <w:sz w:val="24"/>
              </w:rPr>
              <w:t>и социализации обучающихся, сформулированные в федеральной рабочей программе воспитания.</w:t>
            </w:r>
            <w:proofErr w:type="gramEnd"/>
          </w:p>
          <w:p w:rsidR="003E3793" w:rsidRDefault="002E45A5">
            <w:pPr>
              <w:pStyle w:val="TableParagraph"/>
              <w:spacing w:line="276" w:lineRule="auto"/>
              <w:ind w:right="99"/>
              <w:rPr>
                <w:sz w:val="24"/>
              </w:rPr>
            </w:pPr>
            <w:r>
              <w:rPr>
                <w:sz w:val="24"/>
              </w:rPr>
              <w:t>На уровне начального общего образования изучение математики имеет особое значение в развитии обучающегося. Приобретённые им знания, опыт выполнения предметных и универ</w:t>
            </w:r>
            <w:r>
              <w:rPr>
                <w:sz w:val="24"/>
              </w:rPr>
              <w:t>сальных действий на математическом материале, первоначальное овладение математическим языком станут фундаментом обучения на уровне основного общего образования, а также будут востребованы в жизни. Программа по математике на уровне начального общего образов</w:t>
            </w:r>
            <w:r>
              <w:rPr>
                <w:sz w:val="24"/>
              </w:rPr>
              <w:t xml:space="preserve">ания направлена на достижение следующих образовательных, развивающих целей, а также целей </w:t>
            </w:r>
            <w:r>
              <w:rPr>
                <w:spacing w:val="-2"/>
                <w:sz w:val="24"/>
              </w:rPr>
              <w:t>воспитания:</w:t>
            </w:r>
          </w:p>
          <w:p w:rsidR="003E3793" w:rsidRDefault="002E45A5">
            <w:pPr>
              <w:pStyle w:val="TableParagraph"/>
              <w:spacing w:line="276" w:lineRule="auto"/>
              <w:ind w:right="95"/>
              <w:rPr>
                <w:sz w:val="24"/>
              </w:rPr>
            </w:pPr>
            <w:proofErr w:type="gramStart"/>
            <w:r>
              <w:rPr>
                <w:sz w:val="24"/>
              </w:rPr>
              <w:t>освоение начальных математических знаний – понимание значения величин и способов их измерения, использование арифметических способов для разрешения сюжетн</w:t>
            </w:r>
            <w:r>
              <w:rPr>
                <w:sz w:val="24"/>
              </w:rPr>
              <w:t>ых ситуаций, становление умения решать учебные и практические задачи средствами математики, работа с алгоритмами выполнения арифметических действий;</w:t>
            </w:r>
            <w:proofErr w:type="gramEnd"/>
          </w:p>
          <w:p w:rsidR="003E3793" w:rsidRDefault="002E45A5">
            <w:pPr>
              <w:pStyle w:val="TableParagraph"/>
              <w:spacing w:line="276" w:lineRule="auto"/>
              <w:ind w:right="99"/>
              <w:rPr>
                <w:sz w:val="24"/>
              </w:rPr>
            </w:pPr>
            <w:proofErr w:type="gramStart"/>
            <w:r>
              <w:rPr>
                <w:sz w:val="24"/>
              </w:rPr>
              <w:t>формирование функциональной математической грамотности обучающегося, которая характеризуется наличием у нег</w:t>
            </w:r>
            <w:r>
              <w:rPr>
                <w:sz w:val="24"/>
              </w:rPr>
              <w:t>о опыта решения учебно-познавательных и учебно-практических задач, построенных на понимании и применении математических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74"/>
                <w:sz w:val="24"/>
              </w:rPr>
              <w:t xml:space="preserve">  </w:t>
            </w:r>
            <w:r>
              <w:rPr>
                <w:sz w:val="24"/>
              </w:rPr>
              <w:t>(«часть-целое»,</w:t>
            </w:r>
            <w:r>
              <w:rPr>
                <w:spacing w:val="77"/>
                <w:sz w:val="24"/>
              </w:rPr>
              <w:t xml:space="preserve">  </w:t>
            </w:r>
            <w:r>
              <w:rPr>
                <w:sz w:val="24"/>
              </w:rPr>
              <w:t>«больше-меньше»,</w:t>
            </w:r>
            <w:r>
              <w:rPr>
                <w:spacing w:val="77"/>
                <w:sz w:val="24"/>
              </w:rPr>
              <w:t xml:space="preserve">  </w:t>
            </w:r>
            <w:r>
              <w:rPr>
                <w:sz w:val="24"/>
              </w:rPr>
              <w:t>«равно-</w:t>
            </w:r>
            <w:r>
              <w:rPr>
                <w:spacing w:val="-2"/>
                <w:sz w:val="24"/>
              </w:rPr>
              <w:t>неравно»,</w:t>
            </w:r>
            <w:proofErr w:type="gramEnd"/>
          </w:p>
          <w:p w:rsidR="003E3793" w:rsidRDefault="002E45A5">
            <w:pPr>
              <w:pStyle w:val="TableParagraph"/>
              <w:spacing w:line="276" w:lineRule="auto"/>
              <w:ind w:right="101" w:firstLine="0"/>
              <w:rPr>
                <w:sz w:val="24"/>
              </w:rPr>
            </w:pPr>
            <w:r>
              <w:rPr>
                <w:sz w:val="24"/>
              </w:rPr>
              <w:t>«порядок»), смысла арифметических действий, зависимостей (работа, движение, продолжительность события);</w:t>
            </w:r>
          </w:p>
          <w:p w:rsidR="003E3793" w:rsidRDefault="002E45A5">
            <w:pPr>
              <w:pStyle w:val="TableParagraph"/>
              <w:spacing w:before="1" w:line="276" w:lineRule="auto"/>
              <w:ind w:right="93"/>
              <w:rPr>
                <w:sz w:val="24"/>
              </w:rPr>
            </w:pPr>
            <w:proofErr w:type="gramStart"/>
            <w:r>
              <w:rPr>
                <w:sz w:val="24"/>
              </w:rPr>
              <w:t>обеспечение математического развития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обучающегося – способности к интеллектуальной деятельности, пространственного воображения, математической речи, фор</w:t>
            </w:r>
            <w:r>
              <w:rPr>
                <w:sz w:val="24"/>
              </w:rPr>
              <w:t>мирование умения строить рассуждения,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аргументацию,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(истинные)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неверные (ложные) утверждения, вести поиск информации;</w:t>
            </w:r>
            <w:proofErr w:type="gramEnd"/>
          </w:p>
          <w:p w:rsidR="003E3793" w:rsidRDefault="002E45A5">
            <w:pPr>
              <w:pStyle w:val="TableParagraph"/>
              <w:spacing w:line="276" w:lineRule="auto"/>
              <w:ind w:right="101"/>
              <w:rPr>
                <w:sz w:val="24"/>
              </w:rPr>
            </w:pPr>
            <w:r>
              <w:rPr>
                <w:sz w:val="24"/>
              </w:rPr>
              <w:t>становление учебно-познавательных мотивов, интереса к изучению и применению математики, важнейших качеств инте</w:t>
            </w:r>
            <w:r>
              <w:rPr>
                <w:sz w:val="24"/>
              </w:rPr>
              <w:t>ллектуальной деятельности: теоретического и пространственного мышления,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воображения,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sz w:val="24"/>
              </w:rPr>
              <w:t>математической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речи,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sz w:val="24"/>
              </w:rPr>
              <w:t>ориентировки</w:t>
            </w:r>
            <w:r>
              <w:rPr>
                <w:spacing w:val="35"/>
                <w:sz w:val="24"/>
              </w:rPr>
              <w:t xml:space="preserve"> 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3E3793" w:rsidRDefault="002E45A5">
            <w:pPr>
              <w:pStyle w:val="TableParagraph"/>
              <w:spacing w:before="1"/>
              <w:ind w:firstLine="0"/>
              <w:rPr>
                <w:sz w:val="24"/>
              </w:rPr>
            </w:pPr>
            <w:r>
              <w:rPr>
                <w:sz w:val="24"/>
              </w:rPr>
              <w:t>математических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терминах</w:t>
            </w:r>
            <w:proofErr w:type="gramEnd"/>
            <w:r>
              <w:rPr>
                <w:sz w:val="24"/>
              </w:rPr>
              <w:t xml:space="preserve">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понятиях.</w:t>
            </w:r>
          </w:p>
        </w:tc>
      </w:tr>
    </w:tbl>
    <w:p w:rsidR="003E3793" w:rsidRDefault="003E3793">
      <w:pPr>
        <w:pStyle w:val="TableParagraph"/>
        <w:rPr>
          <w:sz w:val="24"/>
        </w:rPr>
        <w:sectPr w:rsidR="003E3793">
          <w:type w:val="continuous"/>
          <w:pgSz w:w="11920" w:h="16840"/>
          <w:pgMar w:top="1120" w:right="708" w:bottom="1200" w:left="1559" w:header="0" w:footer="965" w:gutter="0"/>
          <w:cols w:space="720"/>
        </w:sect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1"/>
        <w:gridCol w:w="7499"/>
      </w:tblGrid>
      <w:tr w:rsidR="003E3793">
        <w:trPr>
          <w:trHeight w:val="13968"/>
        </w:trPr>
        <w:tc>
          <w:tcPr>
            <w:tcW w:w="2081" w:type="dxa"/>
          </w:tcPr>
          <w:p w:rsidR="003E3793" w:rsidRDefault="003E3793">
            <w:pPr>
              <w:pStyle w:val="TableParagraph"/>
              <w:ind w:left="0" w:firstLine="0"/>
              <w:jc w:val="left"/>
              <w:rPr>
                <w:sz w:val="24"/>
              </w:rPr>
            </w:pPr>
          </w:p>
        </w:tc>
        <w:tc>
          <w:tcPr>
            <w:tcW w:w="7499" w:type="dxa"/>
          </w:tcPr>
          <w:p w:rsidR="003E3793" w:rsidRDefault="002E45A5">
            <w:pPr>
              <w:pStyle w:val="TableParagraph"/>
              <w:spacing w:line="276" w:lineRule="auto"/>
              <w:ind w:right="103"/>
              <w:rPr>
                <w:sz w:val="24"/>
              </w:rPr>
            </w:pPr>
            <w:r>
              <w:rPr>
                <w:sz w:val="24"/>
              </w:rPr>
              <w:t xml:space="preserve">В основе конструирования содержания и отбора планируемых результатов программы по математике лежат следующие ценности математики, коррелирующие со становлением личности </w:t>
            </w:r>
            <w:r>
              <w:rPr>
                <w:spacing w:val="-2"/>
                <w:sz w:val="24"/>
              </w:rPr>
              <w:t>обучающегося:</w:t>
            </w:r>
          </w:p>
          <w:p w:rsidR="003E3793" w:rsidRDefault="002E45A5">
            <w:pPr>
              <w:pStyle w:val="TableParagraph"/>
              <w:spacing w:line="276" w:lineRule="auto"/>
              <w:ind w:right="98"/>
              <w:rPr>
                <w:sz w:val="24"/>
              </w:rPr>
            </w:pPr>
            <w:r>
              <w:rPr>
                <w:sz w:val="24"/>
              </w:rPr>
              <w:t>понимание математических отношений выступает средством познания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закономер</w:t>
            </w:r>
            <w:r>
              <w:rPr>
                <w:sz w:val="24"/>
              </w:rPr>
              <w:t>ностей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существования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фактов, процессов и явлений, происходящих в природе и в обществе (например, хронология событий, протяжённость по времени, образование целого из частей, изменение формы, размера);</w:t>
            </w:r>
          </w:p>
          <w:p w:rsidR="003E3793" w:rsidRDefault="002E45A5">
            <w:pPr>
              <w:pStyle w:val="TableParagraph"/>
              <w:spacing w:line="276" w:lineRule="auto"/>
              <w:ind w:right="98"/>
              <w:rPr>
                <w:sz w:val="24"/>
              </w:rPr>
            </w:pPr>
            <w:r>
              <w:rPr>
                <w:sz w:val="24"/>
              </w:rPr>
              <w:t>математические представления о числах,</w:t>
            </w:r>
            <w:r>
              <w:rPr>
                <w:sz w:val="24"/>
              </w:rPr>
              <w:t xml:space="preserve"> величинах, геометрических фигурах являются условием целостного восприятия творений природы и человека (памятники архитектуры, сокровища искусства и культуры, объекты природы);</w:t>
            </w:r>
          </w:p>
          <w:p w:rsidR="003E3793" w:rsidRDefault="002E45A5">
            <w:pPr>
              <w:pStyle w:val="TableParagraph"/>
              <w:tabs>
                <w:tab w:val="left" w:pos="2390"/>
                <w:tab w:val="left" w:pos="4720"/>
                <w:tab w:val="left" w:pos="6171"/>
              </w:tabs>
              <w:spacing w:line="276" w:lineRule="auto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владение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математическим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языком,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элементами </w:t>
            </w:r>
            <w:r>
              <w:rPr>
                <w:sz w:val="24"/>
              </w:rPr>
              <w:t xml:space="preserve">алгоритмического мышления позволяет </w:t>
            </w:r>
            <w:proofErr w:type="gramStart"/>
            <w:r>
              <w:rPr>
                <w:sz w:val="24"/>
              </w:rPr>
              <w:t>обучающемуся</w:t>
            </w:r>
            <w:proofErr w:type="gramEnd"/>
            <w:r>
              <w:rPr>
                <w:sz w:val="24"/>
              </w:rPr>
              <w:t xml:space="preserve"> совершенствовать коммуникативную деятельность (аргументировать свою точку зрения, строить логические цепочки рассуждений, опровергать или подтверждать истинность предположения).</w:t>
            </w:r>
          </w:p>
          <w:p w:rsidR="003E3793" w:rsidRDefault="002E45A5">
            <w:pPr>
              <w:pStyle w:val="TableParagraph"/>
              <w:spacing w:line="276" w:lineRule="auto"/>
              <w:ind w:right="96"/>
              <w:rPr>
                <w:sz w:val="24"/>
              </w:rPr>
            </w:pPr>
            <w:r>
              <w:rPr>
                <w:sz w:val="24"/>
              </w:rPr>
              <w:t>На уровне начального общего образования математические знания и у</w:t>
            </w:r>
            <w:r>
              <w:rPr>
                <w:sz w:val="24"/>
              </w:rPr>
              <w:t xml:space="preserve">мения применяются </w:t>
            </w:r>
            <w:proofErr w:type="gramStart"/>
            <w:r>
              <w:rPr>
                <w:sz w:val="24"/>
              </w:rPr>
              <w:t>обучающимся</w:t>
            </w:r>
            <w:proofErr w:type="gramEnd"/>
            <w:r>
              <w:rPr>
                <w:sz w:val="24"/>
              </w:rPr>
              <w:t xml:space="preserve"> при изучении других учебных предметов (количественные и пространственные характеристики, оценки, расчёты и прикидка, использование графических форм представления информации). </w:t>
            </w:r>
            <w:proofErr w:type="gramStart"/>
            <w:r>
              <w:rPr>
                <w:sz w:val="24"/>
              </w:rPr>
              <w:t>Приобретённые обучающимся умения строить алгоритмы,</w:t>
            </w:r>
            <w:r>
              <w:rPr>
                <w:sz w:val="24"/>
              </w:rPr>
              <w:t xml:space="preserve"> выбирать рациональные способы устных и письменных арифметических вычислений, приёмы проверки правильности выполнения действий, а также различение, называние, изображение геометрических фигур, нахождение геометрических величин (длина, периметр, площадь) ст</w:t>
            </w:r>
            <w:r>
              <w:rPr>
                <w:sz w:val="24"/>
              </w:rPr>
              <w:t>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образования.</w:t>
            </w:r>
            <w:proofErr w:type="gramEnd"/>
          </w:p>
          <w:p w:rsidR="003E3793" w:rsidRDefault="002E45A5">
            <w:pPr>
              <w:pStyle w:val="TableParagraph"/>
              <w:spacing w:before="2" w:line="276" w:lineRule="auto"/>
              <w:ind w:right="99"/>
              <w:rPr>
                <w:sz w:val="24"/>
              </w:rPr>
            </w:pPr>
            <w:r>
              <w:rPr>
                <w:sz w:val="24"/>
              </w:rPr>
              <w:t xml:space="preserve">Планируемые результаты освоения программы по математике, представленные по годам обучения, отражают, в первую очередь, предметные достижения обучающегося. Также они включают отдельные результаты в области становления личностных качеств и </w:t>
            </w:r>
            <w:proofErr w:type="spellStart"/>
            <w:r>
              <w:rPr>
                <w:sz w:val="24"/>
              </w:rPr>
              <w:t>метапредметных</w:t>
            </w:r>
            <w:proofErr w:type="spellEnd"/>
            <w:r>
              <w:rPr>
                <w:sz w:val="24"/>
              </w:rPr>
              <w:t xml:space="preserve"> дей</w:t>
            </w:r>
            <w:r>
              <w:rPr>
                <w:sz w:val="24"/>
              </w:rPr>
              <w:t>ствий и умений, которые могут быть достигнуты на этом этапе обучения.</w:t>
            </w:r>
          </w:p>
          <w:p w:rsidR="003E3793" w:rsidRDefault="002E45A5">
            <w:pPr>
              <w:pStyle w:val="TableParagraph"/>
              <w:spacing w:line="276" w:lineRule="auto"/>
              <w:ind w:right="103"/>
              <w:rPr>
                <w:sz w:val="24"/>
              </w:rPr>
            </w:pPr>
            <w:r>
              <w:rPr>
                <w:sz w:val="24"/>
              </w:rPr>
              <w:t>На изучение предмета “Математика” на уровне начального общего образования отводится 536 часов:</w:t>
            </w:r>
          </w:p>
          <w:p w:rsidR="003E3793" w:rsidRDefault="002E45A5">
            <w:pPr>
              <w:pStyle w:val="TableParagraph"/>
              <w:numPr>
                <w:ilvl w:val="0"/>
                <w:numId w:val="6"/>
              </w:numPr>
              <w:tabs>
                <w:tab w:val="left" w:pos="1547"/>
              </w:tabs>
              <w:spacing w:line="278" w:lineRule="auto"/>
              <w:ind w:right="98" w:firstLine="708"/>
              <w:jc w:val="left"/>
              <w:rPr>
                <w:sz w:val="24"/>
              </w:rPr>
            </w:pPr>
            <w:r>
              <w:rPr>
                <w:sz w:val="24"/>
              </w:rPr>
              <w:t>1 класс – 128 часов (3 часа в неделю в адаптационный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период, 4 часа в неделю в основной пер</w:t>
            </w:r>
            <w:r>
              <w:rPr>
                <w:sz w:val="24"/>
              </w:rPr>
              <w:t>иод);</w:t>
            </w:r>
          </w:p>
          <w:p w:rsidR="003E3793" w:rsidRDefault="002E45A5">
            <w:pPr>
              <w:pStyle w:val="TableParagraph"/>
              <w:numPr>
                <w:ilvl w:val="0"/>
                <w:numId w:val="6"/>
              </w:numPr>
              <w:tabs>
                <w:tab w:val="left" w:pos="1547"/>
              </w:tabs>
              <w:spacing w:line="272" w:lineRule="exact"/>
              <w:ind w:left="1547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 136 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(4 часа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неделю);</w:t>
            </w:r>
          </w:p>
          <w:p w:rsidR="003E3793" w:rsidRDefault="002E45A5">
            <w:pPr>
              <w:pStyle w:val="TableParagraph"/>
              <w:numPr>
                <w:ilvl w:val="0"/>
                <w:numId w:val="6"/>
              </w:numPr>
              <w:tabs>
                <w:tab w:val="left" w:pos="1547"/>
              </w:tabs>
              <w:spacing w:before="38"/>
              <w:ind w:left="1547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 136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(4 часа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неделю;</w:t>
            </w:r>
          </w:p>
          <w:p w:rsidR="003E3793" w:rsidRDefault="002E45A5">
            <w:pPr>
              <w:pStyle w:val="TableParagraph"/>
              <w:numPr>
                <w:ilvl w:val="0"/>
                <w:numId w:val="6"/>
              </w:numPr>
              <w:tabs>
                <w:tab w:val="left" w:pos="1547"/>
              </w:tabs>
              <w:spacing w:before="44"/>
              <w:ind w:left="1547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 136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(4 часа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неделю).</w:t>
            </w:r>
          </w:p>
        </w:tc>
      </w:tr>
      <w:tr w:rsidR="003E3793">
        <w:trPr>
          <w:trHeight w:val="318"/>
        </w:trPr>
        <w:tc>
          <w:tcPr>
            <w:tcW w:w="2081" w:type="dxa"/>
          </w:tcPr>
          <w:p w:rsidR="003E3793" w:rsidRDefault="002E45A5">
            <w:pPr>
              <w:pStyle w:val="TableParagraph"/>
              <w:spacing w:before="3"/>
              <w:ind w:left="271" w:firstLine="0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Окружающий</w:t>
            </w:r>
          </w:p>
        </w:tc>
        <w:tc>
          <w:tcPr>
            <w:tcW w:w="7499" w:type="dxa"/>
          </w:tcPr>
          <w:p w:rsidR="003E3793" w:rsidRDefault="002E45A5">
            <w:pPr>
              <w:pStyle w:val="TableParagraph"/>
              <w:spacing w:line="275" w:lineRule="exact"/>
              <w:ind w:left="815" w:firstLine="0"/>
              <w:jc w:val="left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окружающему</w:t>
            </w:r>
            <w:r>
              <w:rPr>
                <w:spacing w:val="7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миру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на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уровне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начального</w:t>
            </w:r>
          </w:p>
        </w:tc>
      </w:tr>
    </w:tbl>
    <w:p w:rsidR="003E3793" w:rsidRDefault="003E3793">
      <w:pPr>
        <w:pStyle w:val="TableParagraph"/>
        <w:spacing w:line="275" w:lineRule="exact"/>
        <w:jc w:val="left"/>
        <w:rPr>
          <w:sz w:val="24"/>
        </w:rPr>
        <w:sectPr w:rsidR="003E3793">
          <w:type w:val="continuous"/>
          <w:pgSz w:w="11920" w:h="16840"/>
          <w:pgMar w:top="1120" w:right="708" w:bottom="1200" w:left="1559" w:header="0" w:footer="965" w:gutter="0"/>
          <w:cols w:space="720"/>
        </w:sect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1"/>
        <w:gridCol w:w="7499"/>
      </w:tblGrid>
      <w:tr w:rsidR="003E3793">
        <w:trPr>
          <w:trHeight w:val="14268"/>
        </w:trPr>
        <w:tc>
          <w:tcPr>
            <w:tcW w:w="2081" w:type="dxa"/>
          </w:tcPr>
          <w:p w:rsidR="003E3793" w:rsidRDefault="002E45A5">
            <w:pPr>
              <w:pStyle w:val="TableParagraph"/>
              <w:spacing w:before="2"/>
              <w:ind w:left="68" w:right="63" w:firstLine="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мир</w:t>
            </w:r>
          </w:p>
        </w:tc>
        <w:tc>
          <w:tcPr>
            <w:tcW w:w="7499" w:type="dxa"/>
          </w:tcPr>
          <w:p w:rsidR="003E3793" w:rsidRDefault="002E45A5">
            <w:pPr>
              <w:pStyle w:val="TableParagraph"/>
              <w:spacing w:line="276" w:lineRule="auto"/>
              <w:ind w:right="103" w:firstLine="0"/>
              <w:rPr>
                <w:sz w:val="24"/>
              </w:rPr>
            </w:pPr>
            <w:r>
              <w:rPr>
                <w:sz w:val="24"/>
              </w:rPr>
              <w:t xml:space="preserve">общего образования </w:t>
            </w:r>
            <w:proofErr w:type="gramStart"/>
            <w:r>
              <w:rPr>
                <w:sz w:val="24"/>
              </w:rPr>
              <w:t>составлена</w:t>
            </w:r>
            <w:proofErr w:type="gramEnd"/>
            <w:r>
              <w:rPr>
                <w:sz w:val="24"/>
              </w:rPr>
              <w:t xml:space="preserve"> на основе требований к результатам освоения ООП НОО, представленных в ФГОС НОО и федеральной рабочей программы воспитания.</w:t>
            </w:r>
          </w:p>
          <w:p w:rsidR="003E3793" w:rsidRDefault="002E45A5">
            <w:pPr>
              <w:pStyle w:val="TableParagraph"/>
              <w:spacing w:line="276" w:lineRule="auto"/>
              <w:ind w:right="98"/>
              <w:rPr>
                <w:sz w:val="24"/>
              </w:rPr>
            </w:pPr>
            <w:r>
              <w:rPr>
                <w:sz w:val="24"/>
              </w:rPr>
              <w:t>Изучение окружающего мира, интегрирующего знания о природе,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      </w:r>
          </w:p>
          <w:p w:rsidR="003E3793" w:rsidRDefault="002E45A5">
            <w:pPr>
              <w:pStyle w:val="TableParagraph"/>
              <w:numPr>
                <w:ilvl w:val="0"/>
                <w:numId w:val="5"/>
              </w:numPr>
              <w:tabs>
                <w:tab w:val="left" w:pos="1546"/>
              </w:tabs>
              <w:spacing w:line="273" w:lineRule="auto"/>
              <w:ind w:right="98" w:firstLine="708"/>
              <w:rPr>
                <w:sz w:val="24"/>
              </w:rPr>
            </w:pPr>
            <w:r>
              <w:rPr>
                <w:sz w:val="24"/>
              </w:rPr>
              <w:t>формирование целостного взгляда на мир, осознание места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нём чел</w:t>
            </w:r>
            <w:r>
              <w:rPr>
                <w:sz w:val="24"/>
              </w:rPr>
              <w:t>овека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на основе целостного взгляда на окружающий мир (природную и социальную среду обитания); освоение естественнонаучных, обществоведческих, нравственно-этических понятий, представленных в содержании программы по окружающему </w:t>
            </w:r>
            <w:r>
              <w:rPr>
                <w:spacing w:val="-2"/>
                <w:sz w:val="24"/>
              </w:rPr>
              <w:t>миру;</w:t>
            </w:r>
          </w:p>
          <w:p w:rsidR="003E3793" w:rsidRDefault="002E45A5">
            <w:pPr>
              <w:pStyle w:val="TableParagraph"/>
              <w:numPr>
                <w:ilvl w:val="0"/>
                <w:numId w:val="5"/>
              </w:numPr>
              <w:tabs>
                <w:tab w:val="left" w:pos="1546"/>
              </w:tabs>
              <w:spacing w:line="266" w:lineRule="auto"/>
              <w:ind w:right="99" w:firstLine="708"/>
              <w:rPr>
                <w:sz w:val="24"/>
              </w:rPr>
            </w:pPr>
            <w:r>
              <w:rPr>
                <w:sz w:val="24"/>
              </w:rPr>
              <w:t>формирование ценности зд</w:t>
            </w:r>
            <w:r>
              <w:rPr>
                <w:sz w:val="24"/>
              </w:rPr>
              <w:t>оровья человека, его сохранения и укрепления, приверженности здоровому образу жизни;</w:t>
            </w:r>
          </w:p>
          <w:p w:rsidR="003E3793" w:rsidRDefault="002E45A5">
            <w:pPr>
              <w:pStyle w:val="TableParagraph"/>
              <w:numPr>
                <w:ilvl w:val="0"/>
                <w:numId w:val="5"/>
              </w:numPr>
              <w:tabs>
                <w:tab w:val="left" w:pos="1546"/>
              </w:tabs>
              <w:spacing w:before="7" w:line="273" w:lineRule="auto"/>
              <w:ind w:right="95" w:firstLine="708"/>
              <w:rPr>
                <w:sz w:val="24"/>
              </w:rPr>
            </w:pPr>
            <w:r>
              <w:rPr>
                <w:sz w:val="24"/>
              </w:rPr>
              <w:t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</w:t>
            </w:r>
            <w:r>
              <w:rPr>
                <w:sz w:val="24"/>
              </w:rPr>
              <w:t xml:space="preserve"> трудовая деятельность), так и с творческим использованием приобретённых знаний в речевой, изобразительной, художественной </w:t>
            </w:r>
            <w:r>
              <w:rPr>
                <w:spacing w:val="-2"/>
                <w:sz w:val="24"/>
              </w:rPr>
              <w:t>деятельности;</w:t>
            </w:r>
          </w:p>
          <w:p w:rsidR="003E3793" w:rsidRDefault="002E45A5">
            <w:pPr>
              <w:pStyle w:val="TableParagraph"/>
              <w:numPr>
                <w:ilvl w:val="0"/>
                <w:numId w:val="5"/>
              </w:numPr>
              <w:tabs>
                <w:tab w:val="left" w:pos="1546"/>
              </w:tabs>
              <w:spacing w:before="5" w:line="271" w:lineRule="auto"/>
              <w:ind w:right="104" w:firstLine="708"/>
              <w:rPr>
                <w:sz w:val="24"/>
              </w:rPr>
            </w:pPr>
            <w:r>
              <w:rPr>
                <w:sz w:val="24"/>
              </w:rPr>
              <w:t>духовно-нравственное развитие и воспитание личности гражданина Российской Федерации, понимание своей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принадлежности к Р</w:t>
            </w:r>
            <w:r>
              <w:rPr>
                <w:sz w:val="24"/>
              </w:rPr>
              <w:t>оссийскому государству, определённому этносу;</w:t>
            </w:r>
          </w:p>
          <w:p w:rsidR="003E3793" w:rsidRDefault="002E45A5">
            <w:pPr>
              <w:pStyle w:val="TableParagraph"/>
              <w:numPr>
                <w:ilvl w:val="0"/>
                <w:numId w:val="5"/>
              </w:numPr>
              <w:tabs>
                <w:tab w:val="left" w:pos="1546"/>
              </w:tabs>
              <w:spacing w:line="266" w:lineRule="auto"/>
              <w:ind w:right="104" w:firstLine="708"/>
              <w:rPr>
                <w:sz w:val="24"/>
              </w:rPr>
            </w:pPr>
            <w:r>
              <w:rPr>
                <w:sz w:val="24"/>
              </w:rPr>
              <w:t>проявление уважения к истории, культуре, традициям народов Российской Федерации;</w:t>
            </w:r>
          </w:p>
          <w:p w:rsidR="003E3793" w:rsidRDefault="002E45A5">
            <w:pPr>
              <w:pStyle w:val="TableParagraph"/>
              <w:numPr>
                <w:ilvl w:val="0"/>
                <w:numId w:val="5"/>
              </w:numPr>
              <w:tabs>
                <w:tab w:val="left" w:pos="1546"/>
              </w:tabs>
              <w:spacing w:before="9" w:line="271" w:lineRule="auto"/>
              <w:ind w:right="102" w:firstLine="708"/>
              <w:rPr>
                <w:sz w:val="24"/>
              </w:rPr>
            </w:pPr>
            <w:r>
              <w:rPr>
                <w:sz w:val="24"/>
              </w:rPr>
              <w:t xml:space="preserve">освоение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z w:val="24"/>
              </w:rPr>
              <w:t xml:space="preserve"> мирового культурного опыта по созданию общечеловеческих ценностей, законов и правил построения взаимоотношений в социуме;</w:t>
            </w:r>
          </w:p>
          <w:p w:rsidR="003E3793" w:rsidRDefault="002E45A5">
            <w:pPr>
              <w:pStyle w:val="TableParagraph"/>
              <w:numPr>
                <w:ilvl w:val="0"/>
                <w:numId w:val="5"/>
              </w:numPr>
              <w:tabs>
                <w:tab w:val="left" w:pos="1546"/>
              </w:tabs>
              <w:spacing w:before="1" w:line="273" w:lineRule="auto"/>
              <w:ind w:right="93" w:firstLine="708"/>
              <w:rPr>
                <w:sz w:val="24"/>
              </w:rPr>
            </w:pPr>
            <w:r>
              <w:rPr>
                <w:sz w:val="24"/>
              </w:rPr>
              <w:t>обогащение духовного опыта обучающихся, развитие способности ребёнка / к социализации на основе принятия гуманис</w:t>
            </w:r>
            <w:r>
              <w:rPr>
                <w:sz w:val="24"/>
              </w:rPr>
              <w:t>тических норм жизни, приобретение опыта эмоциональн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положительного отношения к природе в соответствии с экологическими нормами поведения;</w:t>
            </w:r>
          </w:p>
          <w:p w:rsidR="003E3793" w:rsidRDefault="002E45A5">
            <w:pPr>
              <w:pStyle w:val="TableParagraph"/>
              <w:numPr>
                <w:ilvl w:val="0"/>
                <w:numId w:val="5"/>
              </w:numPr>
              <w:tabs>
                <w:tab w:val="left" w:pos="1546"/>
              </w:tabs>
              <w:spacing w:line="271" w:lineRule="auto"/>
              <w:ind w:right="104" w:firstLine="708"/>
              <w:rPr>
                <w:sz w:val="24"/>
              </w:rPr>
            </w:pPr>
            <w:r>
              <w:rPr>
                <w:sz w:val="24"/>
              </w:rPr>
              <w:t xml:space="preserve">становление навыков повседневного проявления культуры общения, гуманного отношения к людям, уважительного отношения </w:t>
            </w:r>
            <w:r>
              <w:rPr>
                <w:sz w:val="24"/>
              </w:rPr>
              <w:t>к их взглядам, мнению и индивидуальности.</w:t>
            </w:r>
          </w:p>
          <w:p w:rsidR="003E3793" w:rsidRDefault="002E45A5">
            <w:pPr>
              <w:pStyle w:val="TableParagraph"/>
              <w:spacing w:before="4" w:line="276" w:lineRule="auto"/>
              <w:ind w:right="93"/>
              <w:rPr>
                <w:sz w:val="24"/>
              </w:rPr>
            </w:pPr>
            <w:r>
              <w:rPr>
                <w:sz w:val="24"/>
              </w:rPr>
              <w:t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</w:t>
            </w:r>
            <w:r>
              <w:rPr>
                <w:sz w:val="24"/>
              </w:rPr>
              <w:t xml:space="preserve"> общечеловеческих ценностей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системах: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природа»,</w:t>
            </w:r>
          </w:p>
          <w:p w:rsidR="003E3793" w:rsidRDefault="002E45A5">
            <w:pPr>
              <w:pStyle w:val="TableParagraph"/>
              <w:spacing w:line="274" w:lineRule="exact"/>
              <w:ind w:left="815" w:firstLine="0"/>
              <w:rPr>
                <w:sz w:val="24"/>
              </w:rPr>
            </w:pPr>
            <w:r>
              <w:rPr>
                <w:sz w:val="24"/>
              </w:rPr>
              <w:t>«Человек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общество»,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люди»,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</w:tbl>
    <w:p w:rsidR="003E3793" w:rsidRDefault="003E3793">
      <w:pPr>
        <w:pStyle w:val="TableParagraph"/>
        <w:spacing w:line="274" w:lineRule="exact"/>
        <w:rPr>
          <w:sz w:val="24"/>
        </w:rPr>
        <w:sectPr w:rsidR="003E3793">
          <w:type w:val="continuous"/>
          <w:pgSz w:w="11920" w:h="16840"/>
          <w:pgMar w:top="1120" w:right="708" w:bottom="1200" w:left="1559" w:header="0" w:footer="965" w:gutter="0"/>
          <w:cols w:space="720"/>
        </w:sect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1"/>
        <w:gridCol w:w="7499"/>
      </w:tblGrid>
      <w:tr w:rsidR="003E3793">
        <w:trPr>
          <w:trHeight w:val="4838"/>
        </w:trPr>
        <w:tc>
          <w:tcPr>
            <w:tcW w:w="2081" w:type="dxa"/>
          </w:tcPr>
          <w:p w:rsidR="003E3793" w:rsidRDefault="003E3793">
            <w:pPr>
              <w:pStyle w:val="TableParagraph"/>
              <w:ind w:left="0" w:firstLine="0"/>
              <w:jc w:val="left"/>
              <w:rPr>
                <w:sz w:val="24"/>
              </w:rPr>
            </w:pPr>
          </w:p>
        </w:tc>
        <w:tc>
          <w:tcPr>
            <w:tcW w:w="7499" w:type="dxa"/>
          </w:tcPr>
          <w:p w:rsidR="003E3793" w:rsidRDefault="002E45A5">
            <w:pPr>
              <w:pStyle w:val="TableParagraph"/>
              <w:spacing w:line="276" w:lineRule="auto"/>
              <w:ind w:right="102" w:firstLine="0"/>
              <w:rPr>
                <w:sz w:val="24"/>
              </w:rPr>
            </w:pPr>
            <w:r>
              <w:rPr>
                <w:sz w:val="24"/>
              </w:rPr>
              <w:t>познание». Важнейшей составляющей всех указанных систем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</w:t>
            </w:r>
          </w:p>
          <w:p w:rsidR="003E3793" w:rsidRDefault="002E45A5">
            <w:pPr>
              <w:pStyle w:val="TableParagraph"/>
              <w:spacing w:line="276" w:lineRule="auto"/>
              <w:ind w:right="98"/>
              <w:rPr>
                <w:sz w:val="24"/>
              </w:rPr>
            </w:pPr>
            <w:r>
              <w:rPr>
                <w:sz w:val="24"/>
              </w:rPr>
              <w:t>Отбор содержания программы по окружающе</w:t>
            </w:r>
            <w:r>
              <w:rPr>
                <w:sz w:val="24"/>
              </w:rPr>
              <w:t>му миру осуществлён на основе следующих ведущих идей:</w:t>
            </w:r>
          </w:p>
          <w:p w:rsidR="003E3793" w:rsidRDefault="002E45A5">
            <w:pPr>
              <w:pStyle w:val="TableParagraph"/>
              <w:numPr>
                <w:ilvl w:val="0"/>
                <w:numId w:val="4"/>
              </w:numPr>
              <w:tabs>
                <w:tab w:val="left" w:pos="1547"/>
              </w:tabs>
              <w:spacing w:line="318" w:lineRule="exact"/>
              <w:ind w:left="1547"/>
              <w:rPr>
                <w:sz w:val="24"/>
              </w:rPr>
            </w:pPr>
            <w:r>
              <w:rPr>
                <w:sz w:val="24"/>
              </w:rPr>
              <w:t>раскрытие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обществе;</w:t>
            </w:r>
          </w:p>
          <w:p w:rsidR="003E3793" w:rsidRDefault="002E45A5">
            <w:pPr>
              <w:pStyle w:val="TableParagraph"/>
              <w:numPr>
                <w:ilvl w:val="0"/>
                <w:numId w:val="4"/>
              </w:numPr>
              <w:tabs>
                <w:tab w:val="left" w:pos="1546"/>
              </w:tabs>
              <w:spacing w:before="34" w:line="271" w:lineRule="auto"/>
              <w:ind w:right="97" w:firstLine="708"/>
              <w:rPr>
                <w:sz w:val="24"/>
              </w:rPr>
            </w:pPr>
            <w:r>
              <w:rPr>
                <w:sz w:val="24"/>
              </w:rPr>
      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      </w:r>
          </w:p>
          <w:p w:rsidR="003E3793" w:rsidRDefault="002E45A5">
            <w:pPr>
              <w:pStyle w:val="TableParagraph"/>
              <w:spacing w:before="1" w:line="276" w:lineRule="auto"/>
              <w:ind w:right="94"/>
              <w:rPr>
                <w:sz w:val="24"/>
              </w:rPr>
            </w:pPr>
            <w:r>
              <w:rPr>
                <w:sz w:val="24"/>
              </w:rPr>
              <w:t>Общее число часов, рекомендованных для изучения окружающего мира, ‒ 263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(два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каждом классе):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58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  <w:p w:rsidR="003E3793" w:rsidRDefault="002E45A5">
            <w:pPr>
              <w:pStyle w:val="TableParagraph"/>
              <w:spacing w:before="1"/>
              <w:ind w:firstLine="0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 68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часов.</w:t>
            </w:r>
          </w:p>
        </w:tc>
      </w:tr>
      <w:tr w:rsidR="003E3793">
        <w:trPr>
          <w:trHeight w:val="9524"/>
        </w:trPr>
        <w:tc>
          <w:tcPr>
            <w:tcW w:w="2081" w:type="dxa"/>
          </w:tcPr>
          <w:p w:rsidR="003E3793" w:rsidRDefault="002E45A5">
            <w:pPr>
              <w:pStyle w:val="TableParagraph"/>
              <w:spacing w:line="276" w:lineRule="auto"/>
              <w:ind w:left="68" w:right="63" w:firstLine="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Иностранный (английский язык)</w:t>
            </w:r>
          </w:p>
        </w:tc>
        <w:tc>
          <w:tcPr>
            <w:tcW w:w="7499" w:type="dxa"/>
          </w:tcPr>
          <w:p w:rsidR="003E3793" w:rsidRDefault="002E45A5">
            <w:pPr>
              <w:pStyle w:val="TableParagraph"/>
              <w:spacing w:line="276" w:lineRule="auto"/>
              <w:ind w:right="98"/>
              <w:rPr>
                <w:sz w:val="24"/>
              </w:rPr>
            </w:pPr>
            <w:proofErr w:type="gramStart"/>
            <w:r>
              <w:rPr>
                <w:sz w:val="24"/>
              </w:rPr>
              <w:t>Программа по иностранному (английскому) языку на уровне начального общего образования составлена на основе т</w:t>
            </w:r>
            <w:r>
              <w:rPr>
                <w:sz w:val="24"/>
              </w:rPr>
              <w:t>ребований к результатам освоения программы начального общего образования ФГОС НОО, а также ориентирована на целевые приоритеты духовно- нравственного развития, воспитания и социализации обучающихся, сформулированные в федеральной рабочей программе воспитан</w:t>
            </w:r>
            <w:r>
              <w:rPr>
                <w:sz w:val="24"/>
              </w:rPr>
              <w:t>ия.</w:t>
            </w:r>
            <w:proofErr w:type="gramEnd"/>
          </w:p>
          <w:p w:rsidR="003E3793" w:rsidRDefault="002E45A5">
            <w:pPr>
              <w:pStyle w:val="TableParagraph"/>
              <w:spacing w:line="276" w:lineRule="auto"/>
              <w:ind w:right="95"/>
              <w:rPr>
                <w:sz w:val="24"/>
              </w:rPr>
            </w:pPr>
            <w:r>
              <w:rPr>
                <w:sz w:val="24"/>
              </w:rPr>
              <w:t xml:space="preserve">Программа по иностранному (английскому) языку раскрывает цели образования, развития и </w:t>
            </w:r>
            <w:proofErr w:type="gramStart"/>
            <w:r>
              <w:rPr>
                <w:sz w:val="24"/>
              </w:rPr>
              <w:t>воспитания</w:t>
            </w:r>
            <w:proofErr w:type="gramEnd"/>
            <w:r>
              <w:rPr>
                <w:sz w:val="24"/>
              </w:rPr>
              <w:t xml:space="preserve"> обучающихся средствами учебного предмета</w:t>
            </w:r>
          </w:p>
          <w:p w:rsidR="003E3793" w:rsidRDefault="002E45A5">
            <w:pPr>
              <w:pStyle w:val="TableParagraph"/>
              <w:spacing w:line="276" w:lineRule="auto"/>
              <w:ind w:right="97"/>
              <w:rPr>
                <w:sz w:val="24"/>
              </w:rPr>
            </w:pPr>
            <w:r>
              <w:rPr>
                <w:sz w:val="24"/>
              </w:rPr>
              <w:t xml:space="preserve">«Иностранный язык» на уровне начального общего образования, определяет обязательную (инвариантную) часть содержания изучаемого иностранного языка, за пределами которой остаётся возможность выбора учителем вариативной составляющей содержания образования по </w:t>
            </w:r>
            <w:r>
              <w:rPr>
                <w:sz w:val="24"/>
              </w:rPr>
              <w:t>иностранному (английскому) языку.</w:t>
            </w:r>
          </w:p>
          <w:p w:rsidR="003E3793" w:rsidRDefault="002E45A5">
            <w:pPr>
              <w:pStyle w:val="TableParagraph"/>
              <w:spacing w:line="276" w:lineRule="auto"/>
              <w:ind w:right="97"/>
              <w:rPr>
                <w:sz w:val="24"/>
              </w:rPr>
            </w:pPr>
            <w:r>
              <w:rPr>
                <w:sz w:val="24"/>
              </w:rPr>
              <w:t xml:space="preserve">На уровне начального общего образования закладывается база для всего последующего иноязычного образования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, формируются основы функциональной грамотности, что придаёт особую ответственность данному этапу общего </w:t>
            </w:r>
            <w:r>
              <w:rPr>
                <w:sz w:val="24"/>
              </w:rPr>
              <w:t>образования.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Изучение иностранного языка в общеобразовательных организациях начинается со 2 класса. Обучающиеся данного возраста характеризуются большой восприимчивостью к овладению языками, что позволяет им овладевать основами общения на новом для них язы</w:t>
            </w:r>
            <w:r>
              <w:rPr>
                <w:sz w:val="24"/>
              </w:rPr>
              <w:t>ке с меньшими затратами времени и усилий по сравнению с обучающимися других возрастных групп.</w:t>
            </w:r>
          </w:p>
          <w:p w:rsidR="003E3793" w:rsidRDefault="002E45A5">
            <w:pPr>
              <w:pStyle w:val="TableParagraph"/>
              <w:spacing w:line="276" w:lineRule="auto"/>
              <w:ind w:right="98"/>
              <w:rPr>
                <w:sz w:val="24"/>
              </w:rPr>
            </w:pPr>
            <w:r>
              <w:rPr>
                <w:sz w:val="24"/>
              </w:rPr>
              <w:t xml:space="preserve">Построение программы по иностранному (английскому) языку имеет нелинейный характер и основано на концентрическом принципе. В каждом классе даются новые элементы содержания и новые требования. В процессе </w:t>
            </w:r>
            <w:proofErr w:type="gramStart"/>
            <w:r>
              <w:rPr>
                <w:sz w:val="24"/>
              </w:rPr>
              <w:t>обучения</w:t>
            </w:r>
            <w:proofErr w:type="gramEnd"/>
            <w:r>
              <w:rPr>
                <w:sz w:val="24"/>
              </w:rPr>
              <w:t xml:space="preserve"> освоенные на определённом этапе</w:t>
            </w:r>
            <w:r>
              <w:rPr>
                <w:spacing w:val="59"/>
                <w:sz w:val="24"/>
              </w:rPr>
              <w:t xml:space="preserve">  </w:t>
            </w:r>
            <w:r>
              <w:rPr>
                <w:sz w:val="24"/>
              </w:rPr>
              <w:t>грамматичес</w:t>
            </w:r>
            <w:r>
              <w:rPr>
                <w:sz w:val="24"/>
              </w:rPr>
              <w:t>кие</w:t>
            </w:r>
            <w:r>
              <w:rPr>
                <w:spacing w:val="61"/>
                <w:sz w:val="24"/>
              </w:rPr>
              <w:t xml:space="preserve">  </w:t>
            </w:r>
            <w:r>
              <w:rPr>
                <w:sz w:val="24"/>
              </w:rPr>
              <w:t>формы</w:t>
            </w:r>
            <w:r>
              <w:rPr>
                <w:spacing w:val="61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62"/>
                <w:sz w:val="24"/>
              </w:rPr>
              <w:t xml:space="preserve">  </w:t>
            </w:r>
            <w:r>
              <w:rPr>
                <w:sz w:val="24"/>
              </w:rPr>
              <w:t>конструкции</w:t>
            </w:r>
            <w:r>
              <w:rPr>
                <w:spacing w:val="61"/>
                <w:sz w:val="24"/>
              </w:rPr>
              <w:t xml:space="preserve">  </w:t>
            </w:r>
            <w:r>
              <w:rPr>
                <w:sz w:val="24"/>
              </w:rPr>
              <w:t>повторяются</w:t>
            </w:r>
            <w:r>
              <w:rPr>
                <w:spacing w:val="62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</w:p>
          <w:p w:rsidR="003E3793" w:rsidRDefault="002E45A5">
            <w:pPr>
              <w:pStyle w:val="TableParagraph"/>
              <w:spacing w:line="274" w:lineRule="exact"/>
              <w:ind w:firstLine="0"/>
              <w:rPr>
                <w:sz w:val="24"/>
              </w:rPr>
            </w:pPr>
            <w:r>
              <w:rPr>
                <w:sz w:val="24"/>
              </w:rPr>
              <w:t>закрепляются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новом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лексическом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материале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расширяющемся</w:t>
            </w:r>
          </w:p>
        </w:tc>
      </w:tr>
    </w:tbl>
    <w:p w:rsidR="003E3793" w:rsidRDefault="003E3793">
      <w:pPr>
        <w:pStyle w:val="TableParagraph"/>
        <w:spacing w:line="274" w:lineRule="exact"/>
        <w:rPr>
          <w:sz w:val="24"/>
        </w:rPr>
        <w:sectPr w:rsidR="003E3793">
          <w:type w:val="continuous"/>
          <w:pgSz w:w="11920" w:h="16840"/>
          <w:pgMar w:top="1120" w:right="708" w:bottom="1200" w:left="1559" w:header="0" w:footer="965" w:gutter="0"/>
          <w:cols w:space="720"/>
        </w:sect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1"/>
        <w:gridCol w:w="7499"/>
      </w:tblGrid>
      <w:tr w:rsidR="003E3793">
        <w:trPr>
          <w:trHeight w:val="14288"/>
        </w:trPr>
        <w:tc>
          <w:tcPr>
            <w:tcW w:w="2081" w:type="dxa"/>
          </w:tcPr>
          <w:p w:rsidR="003E3793" w:rsidRDefault="003E3793">
            <w:pPr>
              <w:pStyle w:val="TableParagraph"/>
              <w:ind w:left="0" w:firstLine="0"/>
              <w:jc w:val="left"/>
              <w:rPr>
                <w:sz w:val="24"/>
              </w:rPr>
            </w:pPr>
          </w:p>
        </w:tc>
        <w:tc>
          <w:tcPr>
            <w:tcW w:w="7499" w:type="dxa"/>
          </w:tcPr>
          <w:p w:rsidR="003E3793" w:rsidRDefault="002E45A5">
            <w:pPr>
              <w:pStyle w:val="TableParagraph"/>
              <w:spacing w:line="275" w:lineRule="exact"/>
              <w:ind w:firstLine="0"/>
              <w:rPr>
                <w:sz w:val="24"/>
              </w:rPr>
            </w:pPr>
            <w:r>
              <w:rPr>
                <w:sz w:val="24"/>
              </w:rPr>
              <w:t>тематическом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содержании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речи.</w:t>
            </w:r>
          </w:p>
          <w:p w:rsidR="003E3793" w:rsidRDefault="002E45A5">
            <w:pPr>
              <w:pStyle w:val="TableParagraph"/>
              <w:spacing w:before="40" w:line="276" w:lineRule="auto"/>
              <w:ind w:right="103"/>
              <w:rPr>
                <w:sz w:val="24"/>
              </w:rPr>
            </w:pPr>
            <w:r>
              <w:rPr>
                <w:sz w:val="24"/>
              </w:rPr>
              <w:t xml:space="preserve">Цели обучения иностранному (английскому) языку на уровне начального общего образования можно условно </w:t>
            </w:r>
            <w:r>
              <w:rPr>
                <w:sz w:val="24"/>
              </w:rPr>
              <w:t xml:space="preserve">разделить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z w:val="24"/>
              </w:rPr>
              <w:t xml:space="preserve"> образовательные, развивающие, воспитывающие.</w:t>
            </w:r>
          </w:p>
          <w:p w:rsidR="003E3793" w:rsidRDefault="002E45A5">
            <w:pPr>
              <w:pStyle w:val="TableParagraph"/>
              <w:spacing w:line="276" w:lineRule="auto"/>
              <w:ind w:right="99"/>
              <w:rPr>
                <w:sz w:val="24"/>
              </w:rPr>
            </w:pPr>
            <w:r>
              <w:rPr>
                <w:i/>
                <w:sz w:val="24"/>
              </w:rPr>
              <w:t xml:space="preserve">Образовательные цели </w:t>
            </w:r>
            <w:r>
              <w:rPr>
                <w:sz w:val="24"/>
              </w:rPr>
              <w:t xml:space="preserve">программы по иностранному (английскому) языку на уровне начального общего образования </w:t>
            </w:r>
            <w:r>
              <w:rPr>
                <w:spacing w:val="-2"/>
                <w:sz w:val="24"/>
              </w:rPr>
              <w:t>включают:</w:t>
            </w:r>
          </w:p>
          <w:p w:rsidR="003E3793" w:rsidRDefault="002E45A5">
            <w:pPr>
              <w:pStyle w:val="TableParagraph"/>
              <w:spacing w:line="276" w:lineRule="auto"/>
              <w:ind w:right="104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формирование элементарной иноязычной коммуникативной компетенции, то есть способности и готовности общаться с носителями изучаемого иностранного языка в устной (говорение и </w:t>
            </w:r>
            <w:proofErr w:type="spellStart"/>
            <w:r>
              <w:rPr>
                <w:sz w:val="24"/>
              </w:rPr>
              <w:t>аудирование</w:t>
            </w:r>
            <w:proofErr w:type="spellEnd"/>
            <w:r>
              <w:rPr>
                <w:sz w:val="24"/>
              </w:rPr>
              <w:t xml:space="preserve">) и письменной (чтение и письмо) форме с учётом возрастных возможностей </w:t>
            </w:r>
            <w:r>
              <w:rPr>
                <w:sz w:val="24"/>
              </w:rPr>
              <w:t>и потребностей обучающегося;</w:t>
            </w:r>
            <w:proofErr w:type="gramEnd"/>
          </w:p>
          <w:p w:rsidR="003E3793" w:rsidRDefault="002E45A5">
            <w:pPr>
              <w:pStyle w:val="TableParagraph"/>
              <w:spacing w:before="1" w:line="276" w:lineRule="auto"/>
              <w:ind w:right="98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лингвистического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кругозора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счёт овладения новыми языковыми средствами (фонетическими, орфографическими,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лексическими,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грамматическими)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c отобранными темами общения; освоение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языковых явлениях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</w:p>
          <w:p w:rsidR="003E3793" w:rsidRDefault="002E45A5">
            <w:pPr>
              <w:pStyle w:val="TableParagraph"/>
              <w:spacing w:before="2" w:line="276" w:lineRule="auto"/>
              <w:ind w:right="95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выражения мысли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 родном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иностранном языках; использование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задач интеллектуальных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операций</w:t>
            </w:r>
          </w:p>
          <w:p w:rsidR="003E3793" w:rsidRDefault="002E45A5">
            <w:pPr>
              <w:pStyle w:val="TableParagraph"/>
              <w:spacing w:line="276" w:lineRule="exact"/>
              <w:ind w:left="815" w:firstLine="0"/>
              <w:rPr>
                <w:sz w:val="24"/>
              </w:rPr>
            </w:pPr>
            <w:r>
              <w:rPr>
                <w:sz w:val="24"/>
              </w:rPr>
              <w:t>(сравнение,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анализ,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обобщение);</w:t>
            </w:r>
          </w:p>
          <w:p w:rsidR="003E3793" w:rsidRDefault="002E45A5">
            <w:pPr>
              <w:pStyle w:val="TableParagraph"/>
              <w:spacing w:before="41" w:line="276" w:lineRule="auto"/>
              <w:ind w:right="99"/>
              <w:rPr>
                <w:sz w:val="24"/>
              </w:rPr>
            </w:pPr>
            <w:r>
              <w:rPr>
                <w:sz w:val="24"/>
              </w:rPr>
              <w:t>формирование умений работать с информацией,</w:t>
            </w:r>
            <w:r>
              <w:rPr>
                <w:sz w:val="24"/>
              </w:rPr>
              <w:t xml:space="preserve"> представленной в текстах разного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типа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(описание,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повествование, рассуждение),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пользоваться при необходимости словарями по иностранному языку.</w:t>
            </w:r>
          </w:p>
          <w:p w:rsidR="003E3793" w:rsidRDefault="002E45A5">
            <w:pPr>
              <w:pStyle w:val="TableParagraph"/>
              <w:spacing w:before="2" w:line="276" w:lineRule="auto"/>
              <w:ind w:right="99"/>
              <w:rPr>
                <w:sz w:val="24"/>
              </w:rPr>
            </w:pPr>
            <w:r>
              <w:rPr>
                <w:i/>
                <w:sz w:val="24"/>
              </w:rPr>
              <w:t>Развивающие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цели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иностранному (английскому)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языку на уровне начального общего образования </w:t>
            </w:r>
            <w:r>
              <w:rPr>
                <w:spacing w:val="-2"/>
                <w:sz w:val="24"/>
              </w:rPr>
              <w:t>включают:</w:t>
            </w:r>
          </w:p>
          <w:p w:rsidR="003E3793" w:rsidRDefault="002E45A5">
            <w:pPr>
              <w:pStyle w:val="TableParagraph"/>
              <w:spacing w:line="276" w:lineRule="auto"/>
              <w:ind w:right="100"/>
              <w:rPr>
                <w:sz w:val="24"/>
              </w:rPr>
            </w:pPr>
            <w:r>
              <w:rPr>
                <w:sz w:val="24"/>
              </w:rPr>
              <w:t xml:space="preserve">осознание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z w:val="24"/>
              </w:rPr>
              <w:t xml:space="preserve"> роли языков как средства межличностного и межкультурного взаимодействия в условиях поликультурного, многоязычного мира и инструмента познания мира и культуры других народов;</w:t>
            </w:r>
          </w:p>
          <w:p w:rsidR="003E3793" w:rsidRDefault="002E45A5">
            <w:pPr>
              <w:pStyle w:val="TableParagraph"/>
              <w:spacing w:line="276" w:lineRule="auto"/>
              <w:ind w:right="107"/>
              <w:rPr>
                <w:sz w:val="24"/>
              </w:rPr>
            </w:pPr>
            <w:r>
              <w:rPr>
                <w:sz w:val="24"/>
              </w:rPr>
              <w:t>становление коммуникативной культуры обучающихся и их общег</w:t>
            </w:r>
            <w:r>
              <w:rPr>
                <w:sz w:val="24"/>
              </w:rPr>
              <w:t>о речевого развития;</w:t>
            </w:r>
          </w:p>
          <w:p w:rsidR="003E3793" w:rsidRDefault="002E45A5">
            <w:pPr>
              <w:pStyle w:val="TableParagraph"/>
              <w:spacing w:line="276" w:lineRule="auto"/>
              <w:ind w:right="99"/>
              <w:rPr>
                <w:sz w:val="24"/>
              </w:rPr>
            </w:pPr>
            <w:r>
              <w:rPr>
                <w:sz w:val="24"/>
              </w:rPr>
              <w:t>развитие компенсаторной способности адаптироваться к ситуациям общения при получении и передаче информации в условиях дефицита языковых средств;</w:t>
            </w:r>
          </w:p>
          <w:p w:rsidR="003E3793" w:rsidRDefault="002E45A5">
            <w:pPr>
              <w:pStyle w:val="TableParagraph"/>
              <w:spacing w:before="1" w:line="276" w:lineRule="auto"/>
              <w:ind w:right="108"/>
              <w:rPr>
                <w:sz w:val="24"/>
              </w:rPr>
            </w:pPr>
            <w:r>
              <w:rPr>
                <w:sz w:val="24"/>
              </w:rPr>
              <w:t>формирование регулятивных действий: планирование последовательных шагов для решения учебной задачи; контроль процесса и результата своей деятельности; установление причины возникшей трудности и (или) ошибки, корректировка деятельности;</w:t>
            </w:r>
          </w:p>
          <w:p w:rsidR="003E3793" w:rsidRDefault="002E45A5">
            <w:pPr>
              <w:pStyle w:val="TableParagraph"/>
              <w:spacing w:line="276" w:lineRule="auto"/>
              <w:ind w:right="97"/>
              <w:rPr>
                <w:sz w:val="24"/>
              </w:rPr>
            </w:pPr>
            <w:r>
              <w:rPr>
                <w:sz w:val="24"/>
              </w:rPr>
              <w:t>становление способно</w:t>
            </w:r>
            <w:r>
              <w:rPr>
                <w:sz w:val="24"/>
              </w:rPr>
              <w:t>сти к оценке своих достижений в изучении иностранного языка, мотивация совершенствовать свои коммуникативные умения на иностранном языке.</w:t>
            </w:r>
          </w:p>
          <w:p w:rsidR="003E3793" w:rsidRDefault="002E45A5">
            <w:pPr>
              <w:pStyle w:val="TableParagraph"/>
              <w:ind w:left="815" w:firstLine="0"/>
              <w:rPr>
                <w:sz w:val="24"/>
              </w:rPr>
            </w:pPr>
            <w:r>
              <w:rPr>
                <w:sz w:val="24"/>
              </w:rPr>
              <w:t>Влияние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параллельного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изучения</w:t>
            </w:r>
            <w:r>
              <w:rPr>
                <w:spacing w:val="32"/>
                <w:sz w:val="24"/>
              </w:rPr>
              <w:t xml:space="preserve">  </w:t>
            </w:r>
            <w:r>
              <w:rPr>
                <w:sz w:val="24"/>
              </w:rPr>
              <w:t>родного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языка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языка</w:t>
            </w:r>
          </w:p>
        </w:tc>
      </w:tr>
    </w:tbl>
    <w:p w:rsidR="003E3793" w:rsidRDefault="003E3793">
      <w:pPr>
        <w:pStyle w:val="TableParagraph"/>
        <w:rPr>
          <w:sz w:val="24"/>
        </w:rPr>
        <w:sectPr w:rsidR="003E3793">
          <w:type w:val="continuous"/>
          <w:pgSz w:w="11920" w:h="16840"/>
          <w:pgMar w:top="1120" w:right="708" w:bottom="1200" w:left="1559" w:header="0" w:footer="965" w:gutter="0"/>
          <w:cols w:space="720"/>
        </w:sect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1"/>
        <w:gridCol w:w="7499"/>
      </w:tblGrid>
      <w:tr w:rsidR="003E3793">
        <w:trPr>
          <w:trHeight w:val="8571"/>
        </w:trPr>
        <w:tc>
          <w:tcPr>
            <w:tcW w:w="2081" w:type="dxa"/>
          </w:tcPr>
          <w:p w:rsidR="003E3793" w:rsidRDefault="003E3793">
            <w:pPr>
              <w:pStyle w:val="TableParagraph"/>
              <w:ind w:left="0" w:firstLine="0"/>
              <w:jc w:val="left"/>
              <w:rPr>
                <w:sz w:val="24"/>
              </w:rPr>
            </w:pPr>
          </w:p>
        </w:tc>
        <w:tc>
          <w:tcPr>
            <w:tcW w:w="7499" w:type="dxa"/>
          </w:tcPr>
          <w:p w:rsidR="003E3793" w:rsidRDefault="002E45A5">
            <w:pPr>
              <w:pStyle w:val="TableParagraph"/>
              <w:spacing w:line="276" w:lineRule="auto"/>
              <w:ind w:right="96" w:firstLine="0"/>
              <w:rPr>
                <w:sz w:val="24"/>
              </w:rPr>
            </w:pPr>
            <w:r>
              <w:rPr>
                <w:sz w:val="24"/>
              </w:rPr>
              <w:t>других стран и народов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позволяет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заложить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формирования гражданской идентичности, чувства патриотизма и гордости за свой народ, свой край, свою страну, помочь лучше осознать свою этническую и национальную принадлежность и проявлять интерес к языкам и культурам других народов, ос</w:t>
            </w:r>
            <w:r>
              <w:rPr>
                <w:sz w:val="24"/>
              </w:rPr>
              <w:t>ознать наличие и значение общечеловеческих и базовых национальных ценностей. Изучение иностранного (английского) языка обеспечивает:</w:t>
            </w:r>
          </w:p>
          <w:p w:rsidR="003E3793" w:rsidRDefault="002E45A5">
            <w:pPr>
              <w:pStyle w:val="TableParagraph"/>
              <w:spacing w:line="276" w:lineRule="auto"/>
              <w:ind w:right="105"/>
              <w:rPr>
                <w:sz w:val="24"/>
              </w:rPr>
            </w:pPr>
            <w:r>
              <w:rPr>
                <w:sz w:val="24"/>
              </w:rPr>
              <w:t>понимание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овладения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иностранным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как средством общения в условиях взаимодействия разных стран и </w:t>
            </w:r>
            <w:r>
              <w:rPr>
                <w:spacing w:val="-2"/>
                <w:sz w:val="24"/>
              </w:rPr>
              <w:t>народов</w:t>
            </w:r>
            <w:r>
              <w:rPr>
                <w:spacing w:val="-2"/>
                <w:sz w:val="24"/>
              </w:rPr>
              <w:t>;</w:t>
            </w:r>
          </w:p>
          <w:p w:rsidR="003E3793" w:rsidRDefault="002E45A5">
            <w:pPr>
              <w:pStyle w:val="TableParagraph"/>
              <w:spacing w:line="276" w:lineRule="auto"/>
              <w:ind w:right="99"/>
              <w:rPr>
                <w:sz w:val="24"/>
              </w:rPr>
            </w:pPr>
            <w:r>
              <w:rPr>
                <w:sz w:val="24"/>
              </w:rPr>
              <w:t>формирование предпосылок социокультурной/межкультурной компетенции, позволяющей приобщаться к культуре, традициям, реалиям стран/страны изучаемого языка, готовности представлять свою страну, её культуру в условиях межкультурного общения, соблюдая речевой э</w:t>
            </w:r>
            <w:r>
              <w:rPr>
                <w:sz w:val="24"/>
              </w:rPr>
              <w:t>тикет и адекватно используя имеющиеся речевые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неречевые средства общения;</w:t>
            </w:r>
          </w:p>
          <w:p w:rsidR="003E3793" w:rsidRDefault="002E45A5">
            <w:pPr>
              <w:pStyle w:val="TableParagraph"/>
              <w:spacing w:line="276" w:lineRule="auto"/>
              <w:ind w:right="104"/>
              <w:rPr>
                <w:sz w:val="24"/>
              </w:rPr>
            </w:pPr>
            <w:r>
              <w:rPr>
                <w:sz w:val="24"/>
              </w:rPr>
              <w:t>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народа;</w:t>
            </w:r>
          </w:p>
          <w:p w:rsidR="003E3793" w:rsidRDefault="002E45A5">
            <w:pPr>
              <w:pStyle w:val="TableParagraph"/>
              <w:spacing w:before="1" w:line="276" w:lineRule="auto"/>
              <w:ind w:right="97"/>
              <w:rPr>
                <w:sz w:val="24"/>
              </w:rPr>
            </w:pPr>
            <w:r>
              <w:rPr>
                <w:sz w:val="24"/>
              </w:rPr>
              <w:t>воспита</w:t>
            </w:r>
            <w:r>
              <w:rPr>
                <w:sz w:val="24"/>
              </w:rPr>
              <w:t>ние эмоционального и познавательного интереса к художественной культуре других народов;</w:t>
            </w:r>
          </w:p>
          <w:p w:rsidR="003E3793" w:rsidRDefault="002E45A5">
            <w:pPr>
              <w:pStyle w:val="TableParagraph"/>
              <w:spacing w:line="278" w:lineRule="auto"/>
              <w:ind w:right="107"/>
              <w:rPr>
                <w:sz w:val="24"/>
              </w:rPr>
            </w:pPr>
            <w:r>
              <w:rPr>
                <w:sz w:val="24"/>
              </w:rPr>
              <w:t>формирование положительной мотивации и устойчивого учебн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познавательного интереса к предмету «Иностранный язык».</w:t>
            </w:r>
          </w:p>
          <w:p w:rsidR="003E3793" w:rsidRDefault="002E45A5">
            <w:pPr>
              <w:pStyle w:val="TableParagraph"/>
              <w:spacing w:line="276" w:lineRule="auto"/>
              <w:ind w:right="97"/>
              <w:rPr>
                <w:sz w:val="24"/>
              </w:rPr>
            </w:pPr>
            <w:r>
              <w:rPr>
                <w:sz w:val="24"/>
              </w:rPr>
              <w:t>Общее число часов, рекомендованных для изучения иност</w:t>
            </w:r>
            <w:r>
              <w:rPr>
                <w:sz w:val="24"/>
              </w:rPr>
              <w:t>ранного (английского)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204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часа: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68 часов</w:t>
            </w:r>
            <w:r>
              <w:rPr>
                <w:spacing w:val="5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неделю),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– 68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неделю),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  <w:p w:rsidR="003E3793" w:rsidRDefault="002E45A5">
            <w:pPr>
              <w:pStyle w:val="TableParagraph"/>
              <w:ind w:firstLine="0"/>
              <w:rPr>
                <w:sz w:val="24"/>
              </w:rPr>
            </w:pPr>
            <w:proofErr w:type="gramStart"/>
            <w:r>
              <w:rPr>
                <w:sz w:val="24"/>
              </w:rPr>
              <w:t>классе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 в</w:t>
            </w:r>
            <w:r>
              <w:rPr>
                <w:spacing w:val="-2"/>
                <w:sz w:val="24"/>
              </w:rPr>
              <w:t xml:space="preserve"> неделю).</w:t>
            </w:r>
          </w:p>
        </w:tc>
      </w:tr>
      <w:tr w:rsidR="003E3793">
        <w:trPr>
          <w:trHeight w:val="5715"/>
        </w:trPr>
        <w:tc>
          <w:tcPr>
            <w:tcW w:w="2081" w:type="dxa"/>
          </w:tcPr>
          <w:p w:rsidR="003E3793" w:rsidRDefault="002E45A5">
            <w:pPr>
              <w:pStyle w:val="TableParagraph"/>
              <w:spacing w:before="3" w:line="276" w:lineRule="auto"/>
              <w:ind w:left="147" w:right="140" w:hanging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«Основы религиозных </w:t>
            </w:r>
            <w:r>
              <w:rPr>
                <w:b/>
                <w:sz w:val="24"/>
              </w:rPr>
              <w:t>культур и светской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этики» </w:t>
            </w:r>
            <w:r>
              <w:rPr>
                <w:b/>
                <w:spacing w:val="-2"/>
                <w:sz w:val="24"/>
              </w:rPr>
              <w:t>(ОРКСЭ)</w:t>
            </w:r>
          </w:p>
        </w:tc>
        <w:tc>
          <w:tcPr>
            <w:tcW w:w="7499" w:type="dxa"/>
          </w:tcPr>
          <w:p w:rsidR="003E3793" w:rsidRDefault="002E45A5">
            <w:pPr>
              <w:pStyle w:val="TableParagraph"/>
              <w:spacing w:line="276" w:lineRule="auto"/>
              <w:ind w:right="96"/>
              <w:rPr>
                <w:sz w:val="24"/>
              </w:rPr>
            </w:pPr>
            <w:proofErr w:type="gramStart"/>
            <w:r>
              <w:rPr>
                <w:sz w:val="24"/>
              </w:rPr>
              <w:t>Программа по ОРКСЭ на уровне начального общего образования составлена на основе требований 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результатам освоения основной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образования ФГОС НОО, а также ориентирована на целевые приоритеты духовно- нравственного развития, воспитания и социализации обучающихся, сформулированные в федеральной рабочей программе воспитания.</w:t>
            </w:r>
            <w:proofErr w:type="gramEnd"/>
            <w:r>
              <w:rPr>
                <w:sz w:val="24"/>
              </w:rPr>
              <w:t xml:space="preserve"> Программа</w:t>
            </w:r>
            <w:r>
              <w:rPr>
                <w:spacing w:val="6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ОРКСЭ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состоит</w:t>
            </w:r>
            <w:r>
              <w:rPr>
                <w:spacing w:val="6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7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модулей</w:t>
            </w:r>
            <w:r>
              <w:rPr>
                <w:spacing w:val="6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выбору:</w:t>
            </w:r>
          </w:p>
          <w:p w:rsidR="003E3793" w:rsidRDefault="002E45A5">
            <w:pPr>
              <w:pStyle w:val="TableParagraph"/>
              <w:spacing w:line="275" w:lineRule="exact"/>
              <w:ind w:firstLine="0"/>
              <w:rPr>
                <w:sz w:val="24"/>
              </w:rPr>
            </w:pPr>
            <w:r>
              <w:rPr>
                <w:sz w:val="24"/>
              </w:rPr>
              <w:t>«Основы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православной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культуры»,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«Основы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исламской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культуры»,</w:t>
            </w:r>
          </w:p>
          <w:p w:rsidR="003E3793" w:rsidRDefault="002E45A5">
            <w:pPr>
              <w:pStyle w:val="TableParagraph"/>
              <w:spacing w:before="43"/>
              <w:ind w:firstLine="0"/>
              <w:rPr>
                <w:sz w:val="24"/>
              </w:rPr>
            </w:pPr>
            <w:r>
              <w:rPr>
                <w:sz w:val="24"/>
              </w:rPr>
              <w:t>«Основы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буддийской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культуры»,</w:t>
            </w:r>
            <w:r>
              <w:rPr>
                <w:spacing w:val="56"/>
                <w:sz w:val="24"/>
              </w:rPr>
              <w:t xml:space="preserve">  </w:t>
            </w:r>
            <w:r>
              <w:rPr>
                <w:sz w:val="24"/>
              </w:rPr>
              <w:t>«Основы</w:t>
            </w:r>
            <w:r>
              <w:rPr>
                <w:spacing w:val="5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иудейской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культуры»,</w:t>
            </w:r>
          </w:p>
          <w:p w:rsidR="003E3793" w:rsidRDefault="002E45A5">
            <w:pPr>
              <w:pStyle w:val="TableParagraph"/>
              <w:spacing w:before="40" w:line="276" w:lineRule="auto"/>
              <w:ind w:right="98" w:firstLine="0"/>
              <w:rPr>
                <w:sz w:val="24"/>
              </w:rPr>
            </w:pPr>
            <w:r>
              <w:rPr>
                <w:sz w:val="24"/>
              </w:rPr>
              <w:t>«Основы религиозных культур народов России», «Основы светской этики». Выбор модуля осуществляется по заявлению родителей (законных пре</w:t>
            </w:r>
            <w:r>
              <w:rPr>
                <w:sz w:val="24"/>
              </w:rPr>
              <w:t>дставителей) несовершеннолетних обучающихся.</w:t>
            </w:r>
          </w:p>
          <w:p w:rsidR="003E3793" w:rsidRDefault="002E45A5">
            <w:pPr>
              <w:pStyle w:val="TableParagraph"/>
              <w:spacing w:line="276" w:lineRule="auto"/>
              <w:ind w:right="99"/>
              <w:rPr>
                <w:sz w:val="24"/>
              </w:rPr>
            </w:pPr>
            <w:r>
              <w:rPr>
                <w:i/>
                <w:sz w:val="24"/>
              </w:rPr>
              <w:t xml:space="preserve">Планируемые результаты </w:t>
            </w:r>
            <w:r>
              <w:rPr>
                <w:sz w:val="24"/>
              </w:rPr>
              <w:t>освоения курса ОРКСЭ включают результаты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 каждому учебному модулю. При конструировании планируемых результатов учитываются цели обучения, требования, которые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представлены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стандарте, и специфика содержания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6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6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модуля.</w:t>
            </w:r>
            <w:r>
              <w:rPr>
                <w:spacing w:val="6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6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6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содержат</w:t>
            </w:r>
            <w:r>
              <w:rPr>
                <w:spacing w:val="62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перечень</w:t>
            </w:r>
          </w:p>
          <w:p w:rsidR="003E3793" w:rsidRDefault="002E45A5">
            <w:pPr>
              <w:pStyle w:val="TableParagraph"/>
              <w:spacing w:before="2"/>
              <w:ind w:firstLine="0"/>
              <w:rPr>
                <w:sz w:val="24"/>
              </w:rPr>
            </w:pPr>
            <w:r>
              <w:rPr>
                <w:sz w:val="24"/>
              </w:rPr>
              <w:t>личностных</w:t>
            </w:r>
            <w:r>
              <w:rPr>
                <w:spacing w:val="6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w w:val="1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метапредметных</w:t>
            </w:r>
            <w:proofErr w:type="spellEnd"/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достижений,</w:t>
            </w:r>
            <w:r>
              <w:rPr>
                <w:spacing w:val="6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64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приобретает</w:t>
            </w:r>
          </w:p>
        </w:tc>
      </w:tr>
    </w:tbl>
    <w:p w:rsidR="003E3793" w:rsidRDefault="003E3793">
      <w:pPr>
        <w:pStyle w:val="TableParagraph"/>
        <w:rPr>
          <w:sz w:val="24"/>
        </w:rPr>
        <w:sectPr w:rsidR="003E3793">
          <w:type w:val="continuous"/>
          <w:pgSz w:w="11920" w:h="16840"/>
          <w:pgMar w:top="1120" w:right="708" w:bottom="1200" w:left="1559" w:header="0" w:footer="965" w:gutter="0"/>
          <w:cols w:space="720"/>
        </w:sect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1"/>
        <w:gridCol w:w="7499"/>
      </w:tblGrid>
      <w:tr w:rsidR="003E3793">
        <w:trPr>
          <w:trHeight w:val="14436"/>
        </w:trPr>
        <w:tc>
          <w:tcPr>
            <w:tcW w:w="2081" w:type="dxa"/>
          </w:tcPr>
          <w:p w:rsidR="003E3793" w:rsidRDefault="003E3793">
            <w:pPr>
              <w:pStyle w:val="TableParagraph"/>
              <w:ind w:left="0" w:firstLine="0"/>
              <w:jc w:val="left"/>
              <w:rPr>
                <w:sz w:val="24"/>
              </w:rPr>
            </w:pPr>
          </w:p>
        </w:tc>
        <w:tc>
          <w:tcPr>
            <w:tcW w:w="7499" w:type="dxa"/>
          </w:tcPr>
          <w:p w:rsidR="003E3793" w:rsidRDefault="002E45A5">
            <w:pPr>
              <w:pStyle w:val="TableParagraph"/>
              <w:spacing w:line="276" w:lineRule="auto"/>
              <w:ind w:right="95" w:firstLine="0"/>
              <w:rPr>
                <w:sz w:val="24"/>
              </w:rPr>
            </w:pPr>
            <w:r>
              <w:rPr>
                <w:sz w:val="24"/>
              </w:rPr>
              <w:t>каждый обучающийся, независимо от изучаемого модуля. Поскольку предмет изучается один год (4 класс), то все результаты обучения представляются за этот период. Целью ОРКСЭ является формирование у обучающегося мотивации к осознанному нравственному поведению,</w:t>
            </w:r>
            <w:r>
              <w:rPr>
                <w:sz w:val="24"/>
              </w:rPr>
              <w:t xml:space="preserve"> основанному на знании и уважении культурных и религиозных традиций многонационального народа России, а также к диалогу с представителями других культур и </w:t>
            </w:r>
            <w:r>
              <w:rPr>
                <w:spacing w:val="-2"/>
                <w:sz w:val="24"/>
              </w:rPr>
              <w:t>мировоззрений.</w:t>
            </w:r>
          </w:p>
          <w:p w:rsidR="003E3793" w:rsidRDefault="002E45A5">
            <w:pPr>
              <w:pStyle w:val="TableParagraph"/>
              <w:ind w:left="815" w:firstLine="0"/>
              <w:rPr>
                <w:sz w:val="24"/>
              </w:rPr>
            </w:pPr>
            <w:r>
              <w:rPr>
                <w:sz w:val="24"/>
              </w:rPr>
              <w:t>Основными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задачами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ОРКСЭ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являются:</w:t>
            </w:r>
          </w:p>
          <w:p w:rsidR="003E3793" w:rsidRDefault="002E45A5">
            <w:pPr>
              <w:pStyle w:val="TableParagraph"/>
              <w:numPr>
                <w:ilvl w:val="0"/>
                <w:numId w:val="3"/>
              </w:numPr>
              <w:tabs>
                <w:tab w:val="left" w:pos="1094"/>
              </w:tabs>
              <w:spacing w:before="39" w:line="271" w:lineRule="auto"/>
              <w:ind w:right="103" w:firstLine="708"/>
              <w:rPr>
                <w:sz w:val="24"/>
              </w:rPr>
            </w:pPr>
            <w:r>
              <w:rPr>
                <w:sz w:val="24"/>
              </w:rPr>
              <w:t>знакомство обучающихся с основами православной, мус</w:t>
            </w:r>
            <w:r>
              <w:rPr>
                <w:sz w:val="24"/>
              </w:rPr>
              <w:t>ульманской, буддийской, иудейской культур, основами мировых религиозных культур и светской этики по выбору родителей (законных представителей);</w:t>
            </w:r>
          </w:p>
          <w:p w:rsidR="003E3793" w:rsidRDefault="002E45A5">
            <w:pPr>
              <w:pStyle w:val="TableParagraph"/>
              <w:numPr>
                <w:ilvl w:val="0"/>
                <w:numId w:val="3"/>
              </w:numPr>
              <w:tabs>
                <w:tab w:val="left" w:pos="1094"/>
              </w:tabs>
              <w:spacing w:before="8" w:line="264" w:lineRule="auto"/>
              <w:ind w:right="99" w:firstLine="708"/>
              <w:rPr>
                <w:sz w:val="24"/>
              </w:rPr>
            </w:pPr>
            <w:r>
              <w:rPr>
                <w:sz w:val="24"/>
              </w:rPr>
              <w:t>развитие представлений обучающихся о значении нравственных норм и ценностей в жизни личности, семьи, общества;</w:t>
            </w:r>
          </w:p>
          <w:p w:rsidR="003E3793" w:rsidRDefault="002E45A5">
            <w:pPr>
              <w:pStyle w:val="TableParagraph"/>
              <w:numPr>
                <w:ilvl w:val="0"/>
                <w:numId w:val="3"/>
              </w:numPr>
              <w:tabs>
                <w:tab w:val="left" w:pos="1094"/>
                <w:tab w:val="left" w:pos="1267"/>
                <w:tab w:val="left" w:pos="1635"/>
                <w:tab w:val="left" w:pos="1810"/>
                <w:tab w:val="left" w:pos="2702"/>
                <w:tab w:val="left" w:pos="3520"/>
                <w:tab w:val="left" w:pos="4300"/>
                <w:tab w:val="left" w:pos="5008"/>
                <w:tab w:val="left" w:pos="5175"/>
                <w:tab w:val="left" w:pos="5364"/>
                <w:tab w:val="left" w:pos="6344"/>
                <w:tab w:val="left" w:pos="6668"/>
              </w:tabs>
              <w:spacing w:before="15" w:line="271" w:lineRule="auto"/>
              <w:ind w:right="95" w:firstLine="708"/>
              <w:jc w:val="right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понятий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духовной </w:t>
            </w:r>
            <w:r>
              <w:rPr>
                <w:spacing w:val="-2"/>
                <w:sz w:val="24"/>
              </w:rPr>
              <w:t>культуре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морали,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ранее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полученных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начальной</w:t>
            </w:r>
            <w:r>
              <w:rPr>
                <w:sz w:val="24"/>
              </w:rPr>
              <w:tab/>
            </w:r>
            <w:r>
              <w:rPr>
                <w:spacing w:val="-5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школе, формирование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ценностно­смысловой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сферы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личности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учётом </w:t>
            </w:r>
            <w:r>
              <w:rPr>
                <w:sz w:val="24"/>
              </w:rPr>
              <w:t>мировоззренческих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потребностей семьи;</w:t>
            </w:r>
          </w:p>
          <w:p w:rsidR="003E3793" w:rsidRDefault="002E45A5">
            <w:pPr>
              <w:pStyle w:val="TableParagraph"/>
              <w:numPr>
                <w:ilvl w:val="0"/>
                <w:numId w:val="3"/>
              </w:numPr>
              <w:tabs>
                <w:tab w:val="left" w:pos="1094"/>
              </w:tabs>
              <w:spacing w:before="9" w:line="273" w:lineRule="auto"/>
              <w:ind w:right="95" w:firstLine="708"/>
              <w:rPr>
                <w:sz w:val="24"/>
              </w:rPr>
            </w:pPr>
            <w:r>
              <w:rPr>
                <w:sz w:val="24"/>
              </w:rPr>
              <w:t xml:space="preserve">развитие способностей обучающихся к общению в </w:t>
            </w:r>
            <w:proofErr w:type="spellStart"/>
            <w:r>
              <w:rPr>
                <w:sz w:val="24"/>
              </w:rPr>
              <w:t>полиэтничной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разномировоззренческой</w:t>
            </w:r>
            <w:proofErr w:type="spellEnd"/>
            <w:r>
              <w:rPr>
                <w:sz w:val="24"/>
              </w:rPr>
              <w:t xml:space="preserve"> и многоконфессиональной среде на основе взаимного уважения и диалога. Основной методологический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принцип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ОРКСЭ 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культурологический подход, способствующий формиров</w:t>
            </w:r>
            <w:r>
              <w:rPr>
                <w:sz w:val="24"/>
              </w:rPr>
              <w:t>анию у младших школьников первоначальных представлений о культуре традиционных религий народов России (православия, ислама, буддизма, иудаизма), российской светской (гражданской) этике, основанной на конституционных правах, свободах и обязанностях человека</w:t>
            </w:r>
            <w:r>
              <w:rPr>
                <w:sz w:val="24"/>
              </w:rPr>
              <w:t xml:space="preserve"> и гражданина в Российской Федерации.</w:t>
            </w:r>
          </w:p>
          <w:p w:rsidR="003E3793" w:rsidRDefault="002E45A5">
            <w:pPr>
              <w:pStyle w:val="TableParagraph"/>
              <w:spacing w:before="11" w:line="276" w:lineRule="auto"/>
              <w:ind w:right="94"/>
              <w:rPr>
                <w:sz w:val="24"/>
              </w:rPr>
            </w:pPr>
            <w:proofErr w:type="gramStart"/>
            <w:r>
              <w:rPr>
                <w:sz w:val="24"/>
              </w:rPr>
              <w:t>Культурологическая</w:t>
            </w:r>
            <w:proofErr w:type="gramEnd"/>
            <w:r>
              <w:rPr>
                <w:sz w:val="24"/>
              </w:rPr>
              <w:t xml:space="preserve"> направленности предмета способствует развитию у обучающихся представлений о нравственных идеалах и ценностях религиозных и светских традиций народов России, формированию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ценностного отношения к социа</w:t>
            </w:r>
            <w:r>
              <w:rPr>
                <w:sz w:val="24"/>
              </w:rPr>
              <w:t xml:space="preserve">льной реальности, осознанию роли буддизма, православия, ислама, иудаизма, светской этики в истории и культуре нашей страны. </w:t>
            </w:r>
            <w:proofErr w:type="gramStart"/>
            <w:r>
              <w:rPr>
                <w:sz w:val="24"/>
              </w:rPr>
              <w:t>Коммуникативный подход к преподаванию предмета ОРКСЭ предполагает организацию коммуникативной деятельности обучающихся, требующей от</w:t>
            </w:r>
            <w:r>
              <w:rPr>
                <w:sz w:val="24"/>
              </w:rPr>
              <w:t xml:space="preserve"> них умения выслушивать позицию партнёра по деятельности, принимать её, согласовывать усилия для достижения поставленной цели, находить адекватные вербальные средства передачи информации и рефлексии.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Деятельностный</w:t>
            </w:r>
            <w:proofErr w:type="spellEnd"/>
            <w:r>
              <w:rPr>
                <w:sz w:val="24"/>
              </w:rPr>
              <w:t xml:space="preserve"> подход, основывающийся на принципе диалог</w:t>
            </w:r>
            <w:r>
              <w:rPr>
                <w:sz w:val="24"/>
              </w:rPr>
              <w:t>ичности, осуществляется в процессе активного взаимодействия обучающихся, сотрудничества, обмена информацией, обсуждения разных точек зрения и т. п.</w:t>
            </w:r>
          </w:p>
          <w:p w:rsidR="003E3793" w:rsidRDefault="002E45A5">
            <w:pPr>
              <w:pStyle w:val="TableParagraph"/>
              <w:spacing w:before="1"/>
              <w:ind w:left="815" w:firstLine="0"/>
              <w:rPr>
                <w:sz w:val="24"/>
              </w:rPr>
            </w:pPr>
            <w:r>
              <w:rPr>
                <w:sz w:val="24"/>
              </w:rPr>
              <w:t>Предпосылками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младшими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школьниками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содержания</w:t>
            </w:r>
          </w:p>
        </w:tc>
      </w:tr>
    </w:tbl>
    <w:p w:rsidR="003E3793" w:rsidRDefault="003E3793">
      <w:pPr>
        <w:pStyle w:val="TableParagraph"/>
        <w:rPr>
          <w:sz w:val="24"/>
        </w:rPr>
        <w:sectPr w:rsidR="003E3793">
          <w:type w:val="continuous"/>
          <w:pgSz w:w="11920" w:h="16840"/>
          <w:pgMar w:top="1120" w:right="708" w:bottom="1160" w:left="1559" w:header="0" w:footer="965" w:gutter="0"/>
          <w:cols w:space="720"/>
        </w:sect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1"/>
        <w:gridCol w:w="7499"/>
      </w:tblGrid>
      <w:tr w:rsidR="003E3793">
        <w:trPr>
          <w:trHeight w:val="7619"/>
        </w:trPr>
        <w:tc>
          <w:tcPr>
            <w:tcW w:w="2081" w:type="dxa"/>
          </w:tcPr>
          <w:p w:rsidR="003E3793" w:rsidRDefault="003E3793">
            <w:pPr>
              <w:pStyle w:val="TableParagraph"/>
              <w:ind w:left="0" w:firstLine="0"/>
              <w:jc w:val="left"/>
              <w:rPr>
                <w:sz w:val="24"/>
              </w:rPr>
            </w:pPr>
          </w:p>
        </w:tc>
        <w:tc>
          <w:tcPr>
            <w:tcW w:w="7499" w:type="dxa"/>
          </w:tcPr>
          <w:p w:rsidR="003E3793" w:rsidRDefault="002E45A5">
            <w:pPr>
              <w:pStyle w:val="TableParagraph"/>
              <w:spacing w:line="276" w:lineRule="auto"/>
              <w:ind w:right="94" w:firstLine="0"/>
              <w:rPr>
                <w:sz w:val="24"/>
              </w:rPr>
            </w:pPr>
            <w:r>
              <w:rPr>
                <w:sz w:val="24"/>
              </w:rPr>
              <w:t>курса являются психологические особенности детей, завершающих обучение в начальной школе: интерес к социальной жизни, любознательность, принятие авторитета взрослого. Психологи подчёркивают естественную открытость детей этого возраста, способность эмоциона</w:t>
            </w:r>
            <w:r>
              <w:rPr>
                <w:sz w:val="24"/>
              </w:rPr>
              <w:t>льно реагировать на окружающую действительность, остро реагировать как на доброжелательность, отзывчивость, доброту других людей, так и на проявление несправедливости, нанесение обид и оскорблений. Всё это становится предпосылкой к пониманию законов сущест</w:t>
            </w:r>
            <w:r>
              <w:rPr>
                <w:sz w:val="24"/>
              </w:rPr>
              <w:t>вования в социуме и принятию их как руководства к собственному поведению. Вместе с тем в процессе обучения необходимо учитывать, что младшие школьники с трудом усваивают абстрактные философские сентенции, нравственные поучения, поэтому особое внимание долж</w:t>
            </w:r>
            <w:r>
              <w:rPr>
                <w:sz w:val="24"/>
              </w:rPr>
              <w:t>но быть уделено эмоциональной стороне восприятия явлений социальной жизни,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связанной с проявлением или нарушением нравственных, этических норм, обсуждение конкретных жизненных ситуаций, дающих образцы нравственно ценного поведения.</w:t>
            </w:r>
          </w:p>
          <w:p w:rsidR="003E3793" w:rsidRDefault="002E45A5">
            <w:pPr>
              <w:pStyle w:val="TableParagraph"/>
              <w:spacing w:line="276" w:lineRule="auto"/>
              <w:ind w:right="9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ОРКС</w:t>
            </w:r>
            <w:r>
              <w:rPr>
                <w:sz w:val="24"/>
              </w:rPr>
              <w:t>Э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преподавания учебных модулей по основам религиозных культур не предусматривается подготовка обучающихся к участию в богослужениях, обучение религиозной практике в религиозной </w:t>
            </w:r>
            <w:r>
              <w:rPr>
                <w:spacing w:val="-2"/>
                <w:sz w:val="24"/>
              </w:rPr>
              <w:t>общине.</w:t>
            </w:r>
          </w:p>
          <w:p w:rsidR="003E3793" w:rsidRDefault="002E45A5">
            <w:pPr>
              <w:pStyle w:val="TableParagraph"/>
              <w:spacing w:before="2"/>
              <w:ind w:left="815" w:firstLine="0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число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рекомендованных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ОРКСЭ,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‒</w:t>
            </w:r>
          </w:p>
          <w:p w:rsidR="003E3793" w:rsidRDefault="002E45A5">
            <w:pPr>
              <w:pStyle w:val="TableParagraph"/>
              <w:spacing w:before="40"/>
              <w:ind w:firstLine="0"/>
              <w:rPr>
                <w:sz w:val="24"/>
              </w:rPr>
            </w:pPr>
            <w:r>
              <w:rPr>
                <w:sz w:val="24"/>
              </w:rPr>
              <w:t>34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(один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4 </w:t>
            </w:r>
            <w:r>
              <w:rPr>
                <w:spacing w:val="-2"/>
                <w:sz w:val="24"/>
              </w:rPr>
              <w:t>классе).</w:t>
            </w:r>
          </w:p>
        </w:tc>
      </w:tr>
      <w:tr w:rsidR="003E3793">
        <w:trPr>
          <w:trHeight w:val="6667"/>
        </w:trPr>
        <w:tc>
          <w:tcPr>
            <w:tcW w:w="2081" w:type="dxa"/>
          </w:tcPr>
          <w:p w:rsidR="003E3793" w:rsidRDefault="002E45A5">
            <w:pPr>
              <w:pStyle w:val="TableParagraph"/>
              <w:spacing w:before="3" w:line="276" w:lineRule="auto"/>
              <w:ind w:left="495" w:hanging="389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Изобразительное искусство</w:t>
            </w:r>
          </w:p>
        </w:tc>
        <w:tc>
          <w:tcPr>
            <w:tcW w:w="7499" w:type="dxa"/>
          </w:tcPr>
          <w:p w:rsidR="003E3793" w:rsidRDefault="002E45A5">
            <w:pPr>
              <w:pStyle w:val="TableParagraph"/>
              <w:spacing w:line="276" w:lineRule="auto"/>
              <w:ind w:right="98"/>
              <w:rPr>
                <w:sz w:val="24"/>
              </w:rPr>
            </w:pPr>
            <w:proofErr w:type="gramStart"/>
            <w:r>
              <w:rPr>
                <w:sz w:val="24"/>
              </w:rPr>
      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</w:t>
            </w:r>
            <w:r>
              <w:rPr>
                <w:sz w:val="24"/>
              </w:rPr>
              <w:t>ховно-нравственного развития,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воспитания и социализации обучающихся, сформулированные в федеральной рабочей программе воспитания.</w:t>
            </w:r>
            <w:proofErr w:type="gramEnd"/>
          </w:p>
          <w:p w:rsidR="003E3793" w:rsidRDefault="002E45A5">
            <w:pPr>
              <w:pStyle w:val="TableParagraph"/>
              <w:spacing w:line="276" w:lineRule="auto"/>
              <w:ind w:right="97"/>
              <w:rPr>
                <w:sz w:val="24"/>
              </w:rPr>
            </w:pPr>
            <w:r>
              <w:rPr>
                <w:sz w:val="24"/>
              </w:rPr>
              <w:t>Цель программы по изобразительному искусству состоит в формировании художественной культуры обучающихся, развитии художественн</w:t>
            </w:r>
            <w:r>
              <w:rPr>
                <w:sz w:val="24"/>
              </w:rPr>
              <w:t>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      </w:r>
          </w:p>
          <w:p w:rsidR="003E3793" w:rsidRDefault="002E45A5">
            <w:pPr>
              <w:pStyle w:val="TableParagraph"/>
              <w:spacing w:line="276" w:lineRule="auto"/>
              <w:ind w:right="102"/>
              <w:rPr>
                <w:sz w:val="24"/>
              </w:rPr>
            </w:pPr>
            <w:r>
              <w:rPr>
                <w:sz w:val="24"/>
              </w:rPr>
              <w:t>Программа по изобразительному искусству направлена на развитие д</w:t>
            </w:r>
            <w:r>
              <w:rPr>
                <w:sz w:val="24"/>
              </w:rPr>
              <w:t>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      </w:r>
          </w:p>
          <w:p w:rsidR="003E3793" w:rsidRDefault="002E45A5">
            <w:pPr>
              <w:pStyle w:val="TableParagraph"/>
              <w:spacing w:line="273" w:lineRule="auto"/>
              <w:ind w:right="103"/>
              <w:rPr>
                <w:sz w:val="24"/>
              </w:rPr>
            </w:pPr>
            <w:r>
              <w:rPr>
                <w:sz w:val="24"/>
              </w:rPr>
              <w:t>Содержание программы по изобразительному искусству охва</w:t>
            </w:r>
            <w:r>
              <w:rPr>
                <w:sz w:val="24"/>
              </w:rPr>
              <w:t>тывает</w:t>
            </w:r>
            <w:r>
              <w:rPr>
                <w:spacing w:val="67"/>
                <w:sz w:val="24"/>
              </w:rPr>
              <w:t xml:space="preserve">  </w:t>
            </w:r>
            <w:r>
              <w:rPr>
                <w:sz w:val="24"/>
              </w:rPr>
              <w:t>все</w:t>
            </w:r>
            <w:r>
              <w:rPr>
                <w:spacing w:val="68"/>
                <w:sz w:val="24"/>
              </w:rPr>
              <w:t xml:space="preserve">  </w:t>
            </w:r>
            <w:r>
              <w:rPr>
                <w:sz w:val="24"/>
              </w:rPr>
              <w:t>основные</w:t>
            </w:r>
            <w:r>
              <w:rPr>
                <w:spacing w:val="62"/>
                <w:sz w:val="24"/>
              </w:rPr>
              <w:t xml:space="preserve">   </w:t>
            </w:r>
            <w:r>
              <w:rPr>
                <w:sz w:val="24"/>
              </w:rPr>
              <w:t>виды</w:t>
            </w:r>
            <w:r>
              <w:rPr>
                <w:spacing w:val="62"/>
                <w:sz w:val="24"/>
              </w:rPr>
              <w:t xml:space="preserve">   </w:t>
            </w:r>
            <w:proofErr w:type="gramStart"/>
            <w:r>
              <w:rPr>
                <w:sz w:val="24"/>
              </w:rPr>
              <w:t>визуально-</w:t>
            </w:r>
            <w:r>
              <w:rPr>
                <w:spacing w:val="-2"/>
                <w:sz w:val="24"/>
              </w:rPr>
              <w:t>пространственных</w:t>
            </w:r>
            <w:proofErr w:type="gramEnd"/>
          </w:p>
          <w:p w:rsidR="003E3793" w:rsidRDefault="002E45A5">
            <w:pPr>
              <w:pStyle w:val="TableParagraph"/>
              <w:spacing w:before="6"/>
              <w:ind w:firstLine="0"/>
              <w:rPr>
                <w:sz w:val="24"/>
              </w:rPr>
            </w:pPr>
            <w:r>
              <w:rPr>
                <w:sz w:val="24"/>
              </w:rPr>
              <w:t>искусств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(собственно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изобразительных):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начальные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графики,</w:t>
            </w:r>
          </w:p>
        </w:tc>
      </w:tr>
    </w:tbl>
    <w:p w:rsidR="003E3793" w:rsidRDefault="003E3793">
      <w:pPr>
        <w:pStyle w:val="TableParagraph"/>
        <w:rPr>
          <w:sz w:val="24"/>
        </w:rPr>
        <w:sectPr w:rsidR="003E3793">
          <w:type w:val="continuous"/>
          <w:pgSz w:w="11920" w:h="16840"/>
          <w:pgMar w:top="1120" w:right="708" w:bottom="1200" w:left="1559" w:header="0" w:footer="965" w:gutter="0"/>
          <w:cols w:space="720"/>
        </w:sect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1"/>
        <w:gridCol w:w="7499"/>
      </w:tblGrid>
      <w:tr w:rsidR="003E3793">
        <w:trPr>
          <w:trHeight w:val="10475"/>
        </w:trPr>
        <w:tc>
          <w:tcPr>
            <w:tcW w:w="2081" w:type="dxa"/>
          </w:tcPr>
          <w:p w:rsidR="003E3793" w:rsidRDefault="003E3793">
            <w:pPr>
              <w:pStyle w:val="TableParagraph"/>
              <w:ind w:left="0" w:firstLine="0"/>
              <w:jc w:val="left"/>
              <w:rPr>
                <w:sz w:val="24"/>
              </w:rPr>
            </w:pPr>
          </w:p>
        </w:tc>
        <w:tc>
          <w:tcPr>
            <w:tcW w:w="7499" w:type="dxa"/>
          </w:tcPr>
          <w:p w:rsidR="003E3793" w:rsidRDefault="002E45A5">
            <w:pPr>
              <w:pStyle w:val="TableParagraph"/>
              <w:spacing w:line="276" w:lineRule="auto"/>
              <w:ind w:right="99" w:firstLine="0"/>
              <w:rPr>
                <w:sz w:val="24"/>
              </w:rPr>
            </w:pPr>
            <w:r>
              <w:rPr>
                <w:sz w:val="24"/>
              </w:rPr>
              <w:t>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</w:t>
            </w:r>
            <w:r>
              <w:rPr>
                <w:sz w:val="24"/>
              </w:rPr>
              <w:t>ию предметно-бытовой культуры.</w:t>
            </w:r>
          </w:p>
          <w:p w:rsidR="003E3793" w:rsidRDefault="002E45A5">
            <w:pPr>
              <w:pStyle w:val="TableParagraph"/>
              <w:spacing w:line="276" w:lineRule="auto"/>
              <w:ind w:right="100"/>
              <w:rPr>
                <w:sz w:val="24"/>
              </w:rPr>
            </w:pPr>
            <w:r>
              <w:rPr>
                <w:sz w:val="24"/>
              </w:rPr>
      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материальной и пространствен</w:t>
            </w:r>
            <w:r>
              <w:rPr>
                <w:sz w:val="24"/>
              </w:rPr>
              <w:t>ной среды, в понимании красоты человека.</w:t>
            </w:r>
          </w:p>
          <w:p w:rsidR="003E3793" w:rsidRDefault="002E45A5">
            <w:pPr>
              <w:pStyle w:val="TableParagraph"/>
              <w:spacing w:line="276" w:lineRule="auto"/>
              <w:ind w:right="101"/>
              <w:rPr>
                <w:sz w:val="24"/>
              </w:rPr>
            </w:pPr>
            <w:r>
              <w:rPr>
                <w:sz w:val="24"/>
              </w:rPr>
              <w:t>Учебные темы, связанные с восприятием, могут быть реализованы как отдельные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уроки,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чаще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следует объединять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восприятия с задачами практической творческой работы (при сохранении учебного времени на вос</w:t>
            </w:r>
            <w:r>
              <w:rPr>
                <w:sz w:val="24"/>
              </w:rPr>
              <w:t xml:space="preserve">приятие произведений искусства и эстетического наблюдения окружающей </w:t>
            </w:r>
            <w:r>
              <w:rPr>
                <w:spacing w:val="-2"/>
                <w:sz w:val="24"/>
              </w:rPr>
              <w:t>действительности).</w:t>
            </w:r>
          </w:p>
          <w:p w:rsidR="003E3793" w:rsidRDefault="002E45A5">
            <w:pPr>
              <w:pStyle w:val="TableParagraph"/>
              <w:spacing w:line="276" w:lineRule="auto"/>
              <w:ind w:right="100"/>
              <w:rPr>
                <w:sz w:val="24"/>
              </w:rPr>
            </w:pPr>
            <w:r>
              <w:rPr>
                <w:sz w:val="24"/>
              </w:rPr>
              <w:t>Программа по изобразительному искусству знакомит обучающихся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 многообразием видов художественной деятельности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 технически доступным разнообразием художественных матер</w:t>
            </w:r>
            <w:r>
              <w:rPr>
                <w:sz w:val="24"/>
              </w:rPr>
              <w:t xml:space="preserve">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</w:t>
            </w:r>
            <w:proofErr w:type="gramStart"/>
            <w:r>
              <w:rPr>
                <w:sz w:val="24"/>
              </w:rPr>
              <w:t>формируется</w:t>
            </w:r>
            <w:proofErr w:type="gramEnd"/>
            <w:r>
              <w:rPr>
                <w:sz w:val="24"/>
              </w:rPr>
              <w:t xml:space="preserve"> прежде всего в собственной художественной </w:t>
            </w:r>
            <w:r>
              <w:rPr>
                <w:sz w:val="24"/>
              </w:rPr>
              <w:t>деятельности, в процессе практического решения художественно-творческих задач.</w:t>
            </w:r>
          </w:p>
          <w:p w:rsidR="003E3793" w:rsidRDefault="002E45A5">
            <w:pPr>
              <w:pStyle w:val="TableParagraph"/>
              <w:spacing w:before="2" w:line="276" w:lineRule="auto"/>
              <w:ind w:right="105"/>
              <w:rPr>
                <w:sz w:val="24"/>
              </w:rPr>
            </w:pPr>
            <w:r>
              <w:rPr>
                <w:sz w:val="24"/>
              </w:rPr>
      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      </w:r>
          </w:p>
          <w:p w:rsidR="003E3793" w:rsidRDefault="002E45A5">
            <w:pPr>
              <w:pStyle w:val="TableParagraph"/>
              <w:spacing w:line="276" w:lineRule="auto"/>
              <w:ind w:right="98"/>
              <w:rPr>
                <w:sz w:val="24"/>
              </w:rPr>
            </w:pPr>
            <w:r>
              <w:rPr>
                <w:sz w:val="24"/>
              </w:rPr>
              <w:t>Общее число часо</w:t>
            </w:r>
            <w:r>
              <w:rPr>
                <w:sz w:val="24"/>
              </w:rPr>
              <w:t>в, рекомендованных для изучения изобразительного искусства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131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час: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29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(0,5 часа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адаптационный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период,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период);</w:t>
            </w:r>
            <w:r>
              <w:rPr>
                <w:spacing w:val="36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во</w:t>
            </w:r>
            <w:proofErr w:type="gramEnd"/>
          </w:p>
          <w:p w:rsidR="003E3793" w:rsidRDefault="002E45A5">
            <w:pPr>
              <w:pStyle w:val="TableParagraph"/>
              <w:ind w:firstLine="0"/>
              <w:rPr>
                <w:sz w:val="24"/>
              </w:rPr>
            </w:pPr>
            <w:proofErr w:type="gramStart"/>
            <w:r>
              <w:rPr>
                <w:sz w:val="24"/>
              </w:rPr>
              <w:t>2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proofErr w:type="gramEnd"/>
          </w:p>
          <w:p w:rsidR="003E3793" w:rsidRDefault="002E45A5">
            <w:pPr>
              <w:pStyle w:val="TableParagraph"/>
              <w:spacing w:before="40"/>
              <w:ind w:firstLine="0"/>
              <w:rPr>
                <w:sz w:val="24"/>
              </w:rPr>
            </w:pPr>
            <w:r>
              <w:rPr>
                <w:sz w:val="24"/>
              </w:rPr>
              <w:t>неделю);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 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две </w:t>
            </w:r>
            <w:r>
              <w:rPr>
                <w:spacing w:val="-2"/>
                <w:sz w:val="24"/>
              </w:rPr>
              <w:t>недели).</w:t>
            </w:r>
          </w:p>
        </w:tc>
      </w:tr>
      <w:tr w:rsidR="003E3793">
        <w:trPr>
          <w:trHeight w:val="3810"/>
        </w:trPr>
        <w:tc>
          <w:tcPr>
            <w:tcW w:w="2081" w:type="dxa"/>
          </w:tcPr>
          <w:p w:rsidR="003E3793" w:rsidRDefault="002E45A5">
            <w:pPr>
              <w:pStyle w:val="TableParagraph"/>
              <w:spacing w:before="2"/>
              <w:ind w:left="595" w:firstLine="0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Музыка</w:t>
            </w:r>
          </w:p>
        </w:tc>
        <w:tc>
          <w:tcPr>
            <w:tcW w:w="7499" w:type="dxa"/>
          </w:tcPr>
          <w:p w:rsidR="003E3793" w:rsidRDefault="002E45A5">
            <w:pPr>
              <w:pStyle w:val="TableParagraph"/>
              <w:spacing w:line="276" w:lineRule="auto"/>
              <w:ind w:right="95"/>
              <w:rPr>
                <w:sz w:val="24"/>
              </w:rPr>
            </w:pPr>
            <w:r>
              <w:rPr>
                <w:sz w:val="24"/>
              </w:rPr>
      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      </w:r>
          </w:p>
          <w:p w:rsidR="003E3793" w:rsidRDefault="002E45A5">
            <w:pPr>
              <w:pStyle w:val="TableParagraph"/>
              <w:spacing w:line="276" w:lineRule="auto"/>
              <w:ind w:right="98"/>
              <w:rPr>
                <w:sz w:val="24"/>
              </w:rPr>
            </w:pPr>
            <w:r>
              <w:rPr>
                <w:sz w:val="24"/>
              </w:rPr>
              <w:t xml:space="preserve">В течение периода </w:t>
            </w:r>
            <w:r>
              <w:rPr>
                <w:sz w:val="24"/>
              </w:rPr>
              <w:t>начального общего образования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 заложить основы будущей музыкальной культуры личности, сформировать представления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 многообразии проявлений музыкального искусства в жизни современного человека и общества. В содержании программы по музыке представл</w:t>
            </w:r>
            <w:r>
              <w:rPr>
                <w:sz w:val="24"/>
              </w:rPr>
              <w:t>ены различные пласты музыкального искусства: фольклор, классическая, современная музыка,</w:t>
            </w:r>
            <w:r>
              <w:rPr>
                <w:spacing w:val="49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50"/>
                <w:sz w:val="24"/>
              </w:rPr>
              <w:t xml:space="preserve">  </w:t>
            </w:r>
            <w:r>
              <w:rPr>
                <w:sz w:val="24"/>
              </w:rPr>
              <w:t>том</w:t>
            </w:r>
            <w:r>
              <w:rPr>
                <w:spacing w:val="51"/>
                <w:sz w:val="24"/>
              </w:rPr>
              <w:t xml:space="preserve">  </w:t>
            </w:r>
            <w:r>
              <w:rPr>
                <w:sz w:val="24"/>
              </w:rPr>
              <w:t>числе</w:t>
            </w:r>
            <w:r>
              <w:rPr>
                <w:spacing w:val="50"/>
                <w:sz w:val="24"/>
              </w:rPr>
              <w:t xml:space="preserve">  </w:t>
            </w:r>
            <w:r>
              <w:rPr>
                <w:sz w:val="24"/>
              </w:rPr>
              <w:t>наиболее</w:t>
            </w:r>
            <w:r>
              <w:rPr>
                <w:spacing w:val="48"/>
                <w:sz w:val="24"/>
              </w:rPr>
              <w:t xml:space="preserve">  </w:t>
            </w:r>
            <w:r>
              <w:rPr>
                <w:sz w:val="24"/>
              </w:rPr>
              <w:t>достойные</w:t>
            </w:r>
            <w:r>
              <w:rPr>
                <w:spacing w:val="54"/>
                <w:sz w:val="24"/>
              </w:rPr>
              <w:t xml:space="preserve">  </w:t>
            </w:r>
            <w:r>
              <w:rPr>
                <w:sz w:val="24"/>
              </w:rPr>
              <w:t>образцы</w:t>
            </w:r>
            <w:r>
              <w:rPr>
                <w:spacing w:val="4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массовой</w:t>
            </w:r>
          </w:p>
          <w:p w:rsidR="003E3793" w:rsidRDefault="002E45A5">
            <w:pPr>
              <w:pStyle w:val="TableParagraph"/>
              <w:ind w:firstLine="0"/>
              <w:rPr>
                <w:sz w:val="24"/>
              </w:rPr>
            </w:pPr>
            <w:r>
              <w:rPr>
                <w:sz w:val="24"/>
              </w:rPr>
              <w:t>музыкальной</w:t>
            </w:r>
            <w:r>
              <w:rPr>
                <w:spacing w:val="7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(джаз,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эстрада,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музыка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кино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32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другие).</w:t>
            </w:r>
          </w:p>
        </w:tc>
      </w:tr>
    </w:tbl>
    <w:p w:rsidR="003E3793" w:rsidRDefault="003E3793">
      <w:pPr>
        <w:pStyle w:val="TableParagraph"/>
        <w:rPr>
          <w:sz w:val="24"/>
        </w:rPr>
        <w:sectPr w:rsidR="003E3793">
          <w:type w:val="continuous"/>
          <w:pgSz w:w="11920" w:h="16840"/>
          <w:pgMar w:top="1120" w:right="708" w:bottom="1200" w:left="1559" w:header="0" w:footer="965" w:gutter="0"/>
          <w:cols w:space="720"/>
        </w:sect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1"/>
        <w:gridCol w:w="7499"/>
      </w:tblGrid>
      <w:tr w:rsidR="003E3793">
        <w:trPr>
          <w:trHeight w:val="14288"/>
        </w:trPr>
        <w:tc>
          <w:tcPr>
            <w:tcW w:w="2081" w:type="dxa"/>
          </w:tcPr>
          <w:p w:rsidR="003E3793" w:rsidRDefault="003E3793">
            <w:pPr>
              <w:pStyle w:val="TableParagraph"/>
              <w:ind w:left="0" w:firstLine="0"/>
              <w:jc w:val="left"/>
              <w:rPr>
                <w:sz w:val="24"/>
              </w:rPr>
            </w:pPr>
          </w:p>
        </w:tc>
        <w:tc>
          <w:tcPr>
            <w:tcW w:w="7499" w:type="dxa"/>
          </w:tcPr>
          <w:p w:rsidR="003E3793" w:rsidRDefault="002E45A5">
            <w:pPr>
              <w:pStyle w:val="TableParagraph"/>
              <w:spacing w:line="276" w:lineRule="auto"/>
              <w:ind w:right="98" w:firstLine="0"/>
              <w:rPr>
                <w:sz w:val="24"/>
              </w:rPr>
            </w:pPr>
            <w:r>
              <w:rPr>
                <w:sz w:val="24"/>
              </w:rPr>
              <w:t xml:space="preserve">Наиболее эффективной формой освоения музыкального искусства является практическое </w:t>
            </w:r>
            <w:proofErr w:type="spellStart"/>
            <w:r>
              <w:rPr>
                <w:sz w:val="24"/>
              </w:rPr>
              <w:t>музицирование</w:t>
            </w:r>
            <w:proofErr w:type="spellEnd"/>
            <w:r>
              <w:rPr>
                <w:sz w:val="24"/>
              </w:rPr>
              <w:t xml:space="preserve">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</w:t>
            </w:r>
            <w:r>
              <w:rPr>
                <w:sz w:val="24"/>
              </w:rPr>
              <w:t xml:space="preserve">ение элементов музыкального языка, понимание основных жанровых особенностей, принципов и форм развития </w:t>
            </w:r>
            <w:r>
              <w:rPr>
                <w:spacing w:val="-2"/>
                <w:sz w:val="24"/>
              </w:rPr>
              <w:t>музыки.</w:t>
            </w:r>
          </w:p>
          <w:p w:rsidR="003E3793" w:rsidRDefault="002E45A5">
            <w:pPr>
              <w:pStyle w:val="TableParagraph"/>
              <w:spacing w:line="276" w:lineRule="auto"/>
              <w:ind w:right="97"/>
              <w:rPr>
                <w:sz w:val="24"/>
              </w:rPr>
            </w:pPr>
            <w:r>
              <w:rPr>
                <w:sz w:val="24"/>
              </w:rPr>
              <w:t>Программа по музыке предусматривает знакомство обучающихся с некоторым количеством явлений, фактов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музыкальной культуры (знание музыкальных произ</w:t>
            </w:r>
            <w:r>
              <w:rPr>
                <w:sz w:val="24"/>
              </w:rPr>
              <w:t>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себе,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несёт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себе </w:t>
            </w:r>
            <w:r>
              <w:rPr>
                <w:spacing w:val="-2"/>
                <w:sz w:val="24"/>
              </w:rPr>
              <w:t>музыка.</w:t>
            </w:r>
          </w:p>
          <w:p w:rsidR="003E3793" w:rsidRDefault="002E45A5">
            <w:pPr>
              <w:pStyle w:val="TableParagraph"/>
              <w:spacing w:line="276" w:lineRule="auto"/>
              <w:ind w:right="94"/>
              <w:rPr>
                <w:sz w:val="24"/>
              </w:rPr>
            </w:pPr>
            <w:r>
              <w:rPr>
                <w:sz w:val="24"/>
              </w:rPr>
              <w:t>Свойственная музыкальному восприятию идентификация с лирическим героем произведения является уникальным психологическим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механизмом для формирования мировоззрения обучающегося опосредованным </w:t>
            </w:r>
            <w:proofErr w:type="spellStart"/>
            <w:r>
              <w:rPr>
                <w:sz w:val="24"/>
              </w:rPr>
              <w:t>недирективным</w:t>
            </w:r>
            <w:proofErr w:type="spellEnd"/>
            <w:r>
              <w:rPr>
                <w:sz w:val="24"/>
              </w:rPr>
              <w:t xml:space="preserve"> путём. Ключевым моментом при составлени</w:t>
            </w:r>
            <w:r>
              <w:rPr>
                <w:sz w:val="24"/>
              </w:rPr>
              <w:t>и программы по музыке является отбор репертуара, который должен сочетать в себе такие качества, как доступность,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высокий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художественный уровень,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системе традиционных российских ценностей.</w:t>
            </w:r>
          </w:p>
          <w:p w:rsidR="003E3793" w:rsidRDefault="002E45A5">
            <w:pPr>
              <w:pStyle w:val="TableParagraph"/>
              <w:spacing w:line="276" w:lineRule="auto"/>
              <w:ind w:right="95"/>
              <w:rPr>
                <w:sz w:val="24"/>
              </w:rPr>
            </w:pPr>
            <w:r>
              <w:rPr>
                <w:sz w:val="24"/>
              </w:rPr>
              <w:t>Одним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</w:t>
            </w:r>
            <w:r>
              <w:rPr>
                <w:sz w:val="24"/>
              </w:rPr>
              <w:t>е является развитие эмоционального интеллекта обучающихся. Через опыт чувственного восприятия и художественного исполнения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музыки формируется эмоциональная осознанность, рефлексивная установка личности в целом.</w:t>
            </w:r>
          </w:p>
          <w:p w:rsidR="003E3793" w:rsidRDefault="002E45A5">
            <w:pPr>
              <w:pStyle w:val="TableParagraph"/>
              <w:spacing w:before="2" w:line="276" w:lineRule="auto"/>
              <w:ind w:right="100"/>
              <w:rPr>
                <w:sz w:val="24"/>
              </w:rPr>
            </w:pPr>
            <w:r>
              <w:rPr>
                <w:sz w:val="24"/>
              </w:rPr>
              <w:t>Особая роль в организации музыкальных занятий</w:t>
            </w:r>
            <w:r>
              <w:rPr>
                <w:sz w:val="24"/>
              </w:rPr>
              <w:t xml:space="preserve"> в программе по музыке принадлежит игровым формам деятельности, которые рассматриваются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широкий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спектр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методов, внутренне присущих самому искусству – от традиционных фольклорных игр и театрализованных представлений к звуковым импро</w:t>
            </w:r>
            <w:r>
              <w:rPr>
                <w:sz w:val="24"/>
              </w:rPr>
              <w:t>визациям, направленным на освоение жанровых особенностей, элементов музыкального языка, композиционных принципов.</w:t>
            </w:r>
          </w:p>
          <w:p w:rsidR="003E3793" w:rsidRDefault="002E45A5">
            <w:pPr>
              <w:pStyle w:val="TableParagraph"/>
              <w:spacing w:line="276" w:lineRule="auto"/>
              <w:ind w:right="96"/>
              <w:rPr>
                <w:sz w:val="24"/>
              </w:rPr>
            </w:pPr>
            <w:r>
              <w:rPr>
                <w:spacing w:val="-2"/>
                <w:sz w:val="24"/>
              </w:rPr>
              <w:t>Основная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– воспитание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музыкальной </w:t>
            </w:r>
            <w:r>
              <w:rPr>
                <w:sz w:val="24"/>
              </w:rPr>
              <w:t xml:space="preserve">культуры как части общей духовной культуры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</w:t>
            </w:r>
            <w:r>
              <w:rPr>
                <w:sz w:val="24"/>
              </w:rPr>
              <w:t>ческого восприятия (постижение мира через переживание, самовыражение через творчество, духовно- нравственное становление, воспитание чуткости к внутреннему миру другого человека через опыт сотворчества и сопереживания).</w:t>
            </w:r>
          </w:p>
          <w:p w:rsidR="003E3793" w:rsidRDefault="002E45A5">
            <w:pPr>
              <w:pStyle w:val="TableParagraph"/>
              <w:ind w:left="815" w:firstLine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процессе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конкретизации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учебных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их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реализация</w:t>
            </w:r>
          </w:p>
        </w:tc>
      </w:tr>
    </w:tbl>
    <w:p w:rsidR="003E3793" w:rsidRDefault="003E3793">
      <w:pPr>
        <w:pStyle w:val="TableParagraph"/>
        <w:rPr>
          <w:sz w:val="24"/>
        </w:rPr>
        <w:sectPr w:rsidR="003E3793">
          <w:type w:val="continuous"/>
          <w:pgSz w:w="11920" w:h="16840"/>
          <w:pgMar w:top="1120" w:right="708" w:bottom="1200" w:left="1559" w:header="0" w:footer="965" w:gutter="0"/>
          <w:cols w:space="720"/>
        </w:sect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1"/>
        <w:gridCol w:w="7499"/>
      </w:tblGrid>
      <w:tr w:rsidR="003E3793">
        <w:trPr>
          <w:trHeight w:val="14288"/>
        </w:trPr>
        <w:tc>
          <w:tcPr>
            <w:tcW w:w="2081" w:type="dxa"/>
          </w:tcPr>
          <w:p w:rsidR="003E3793" w:rsidRDefault="003E3793">
            <w:pPr>
              <w:pStyle w:val="TableParagraph"/>
              <w:ind w:left="0" w:firstLine="0"/>
              <w:jc w:val="left"/>
              <w:rPr>
                <w:sz w:val="24"/>
              </w:rPr>
            </w:pPr>
          </w:p>
        </w:tc>
        <w:tc>
          <w:tcPr>
            <w:tcW w:w="7499" w:type="dxa"/>
          </w:tcPr>
          <w:p w:rsidR="003E3793" w:rsidRDefault="002E45A5">
            <w:pPr>
              <w:pStyle w:val="TableParagraph"/>
              <w:spacing w:line="275" w:lineRule="exact"/>
              <w:ind w:firstLine="0"/>
              <w:rPr>
                <w:sz w:val="24"/>
              </w:rPr>
            </w:pPr>
            <w:r>
              <w:rPr>
                <w:sz w:val="24"/>
              </w:rPr>
              <w:t>осуществляется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следующим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направлениям:</w:t>
            </w:r>
          </w:p>
          <w:p w:rsidR="003E3793" w:rsidRDefault="002E45A5">
            <w:pPr>
              <w:pStyle w:val="TableParagraph"/>
              <w:spacing w:before="40" w:line="278" w:lineRule="auto"/>
              <w:ind w:right="109"/>
              <w:rPr>
                <w:sz w:val="24"/>
              </w:rPr>
            </w:pPr>
            <w:r>
              <w:rPr>
                <w:sz w:val="24"/>
              </w:rPr>
              <w:t>становление системы ценностей, обучающихся в единстве эмоциональной и познавательной сферы;</w:t>
            </w:r>
          </w:p>
          <w:p w:rsidR="003E3793" w:rsidRDefault="002E45A5">
            <w:pPr>
              <w:pStyle w:val="TableParagraph"/>
              <w:spacing w:line="276" w:lineRule="auto"/>
              <w:ind w:right="99"/>
              <w:rPr>
                <w:sz w:val="24"/>
              </w:rPr>
            </w:pPr>
            <w:r>
              <w:rPr>
                <w:sz w:val="24"/>
              </w:rPr>
      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      </w:r>
          </w:p>
          <w:p w:rsidR="003E3793" w:rsidRDefault="002E45A5">
            <w:pPr>
              <w:pStyle w:val="TableParagraph"/>
              <w:spacing w:line="276" w:lineRule="auto"/>
              <w:ind w:right="104"/>
              <w:rPr>
                <w:sz w:val="24"/>
              </w:rPr>
            </w:pPr>
            <w:r>
              <w:rPr>
                <w:sz w:val="24"/>
              </w:rPr>
              <w:t>формирование творческих способностей ребёнка, развитие внутренней мотивации</w:t>
            </w:r>
            <w:r>
              <w:rPr>
                <w:sz w:val="24"/>
              </w:rPr>
              <w:t xml:space="preserve"> к </w:t>
            </w:r>
            <w:proofErr w:type="spellStart"/>
            <w:r>
              <w:rPr>
                <w:sz w:val="24"/>
              </w:rPr>
              <w:t>музицированию</w:t>
            </w:r>
            <w:proofErr w:type="spellEnd"/>
            <w:r>
              <w:rPr>
                <w:sz w:val="24"/>
              </w:rPr>
              <w:t>.</w:t>
            </w:r>
          </w:p>
          <w:p w:rsidR="003E3793" w:rsidRDefault="002E45A5">
            <w:pPr>
              <w:pStyle w:val="TableParagraph"/>
              <w:spacing w:line="276" w:lineRule="auto"/>
              <w:ind w:right="109"/>
              <w:rPr>
                <w:sz w:val="24"/>
              </w:rPr>
            </w:pPr>
            <w:r>
              <w:rPr>
                <w:sz w:val="24"/>
              </w:rPr>
              <w:t>Важнейшие задачи обучения музыке на уровне начального общего образования:</w:t>
            </w:r>
          </w:p>
          <w:p w:rsidR="003E3793" w:rsidRDefault="002E45A5">
            <w:pPr>
              <w:pStyle w:val="TableParagraph"/>
              <w:spacing w:line="278" w:lineRule="auto"/>
              <w:ind w:right="103"/>
              <w:rPr>
                <w:sz w:val="24"/>
              </w:rPr>
            </w:pPr>
            <w:r>
              <w:rPr>
                <w:sz w:val="24"/>
              </w:rPr>
              <w:t xml:space="preserve">формирование эмоционально-ценностной отзывчивости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z w:val="24"/>
              </w:rPr>
              <w:t xml:space="preserve"> прекрасное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жизни и в искусстве;</w:t>
            </w:r>
          </w:p>
          <w:p w:rsidR="003E3793" w:rsidRDefault="002E45A5">
            <w:pPr>
              <w:pStyle w:val="TableParagraph"/>
              <w:spacing w:line="276" w:lineRule="auto"/>
              <w:ind w:right="101"/>
              <w:rPr>
                <w:sz w:val="24"/>
              </w:rPr>
            </w:pPr>
            <w:r>
              <w:rPr>
                <w:sz w:val="24"/>
              </w:rPr>
              <w:t xml:space="preserve">формирование позитивного взгляда на окружающий мир, гармонизация взаимодействия с природой, обществом, самим собой через доступные формы </w:t>
            </w:r>
            <w:proofErr w:type="spellStart"/>
            <w:r>
              <w:rPr>
                <w:sz w:val="24"/>
              </w:rPr>
              <w:t>музицирования</w:t>
            </w:r>
            <w:proofErr w:type="spellEnd"/>
            <w:r>
              <w:rPr>
                <w:sz w:val="24"/>
              </w:rPr>
              <w:t>;</w:t>
            </w:r>
          </w:p>
          <w:p w:rsidR="003E3793" w:rsidRDefault="002E45A5">
            <w:pPr>
              <w:pStyle w:val="TableParagraph"/>
              <w:spacing w:line="276" w:lineRule="auto"/>
              <w:ind w:right="102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осознанного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восприятия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музыкальных образов, приобщение к традиционным российским д</w:t>
            </w:r>
            <w:r>
              <w:rPr>
                <w:sz w:val="24"/>
              </w:rPr>
              <w:t>уховно- нравственным ценностям через собственный внутренний опыт эмоционального переживания;</w:t>
            </w:r>
          </w:p>
          <w:p w:rsidR="003E3793" w:rsidRDefault="002E45A5">
            <w:pPr>
              <w:pStyle w:val="TableParagraph"/>
              <w:spacing w:line="276" w:lineRule="auto"/>
              <w:ind w:right="102"/>
              <w:rPr>
                <w:sz w:val="24"/>
              </w:rPr>
            </w:pPr>
            <w:r>
              <w:rPr>
                <w:sz w:val="24"/>
              </w:rPr>
      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</w:t>
            </w:r>
            <w:r>
              <w:rPr>
                <w:sz w:val="24"/>
              </w:rPr>
              <w:t xml:space="preserve">уктивного </w:t>
            </w:r>
            <w:r>
              <w:rPr>
                <w:spacing w:val="-2"/>
                <w:sz w:val="24"/>
              </w:rPr>
              <w:t>воображения;</w:t>
            </w:r>
          </w:p>
          <w:p w:rsidR="003E3793" w:rsidRDefault="002E45A5">
            <w:pPr>
              <w:pStyle w:val="TableParagraph"/>
              <w:spacing w:line="276" w:lineRule="auto"/>
              <w:ind w:right="94"/>
              <w:rPr>
                <w:sz w:val="24"/>
              </w:rPr>
            </w:pPr>
            <w:r>
              <w:rPr>
                <w:sz w:val="24"/>
              </w:rPr>
              <w:t xml:space="preserve">овладение предметными умениями и навыками в различных видах практического </w:t>
            </w:r>
            <w:proofErr w:type="spellStart"/>
            <w:r>
              <w:rPr>
                <w:sz w:val="24"/>
              </w:rPr>
              <w:t>музицирования</w:t>
            </w:r>
            <w:proofErr w:type="spellEnd"/>
            <w:r>
              <w:rPr>
                <w:sz w:val="24"/>
              </w:rPr>
              <w:t>, введение обучающегося в искусство через разнообразие видов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музыкальной деятельности,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 числе: слушание (воспитание грамотного слушателя), ис</w:t>
            </w:r>
            <w:r>
              <w:rPr>
                <w:sz w:val="24"/>
              </w:rPr>
              <w:t>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      </w:r>
          </w:p>
          <w:p w:rsidR="003E3793" w:rsidRDefault="002E45A5">
            <w:pPr>
              <w:pStyle w:val="TableParagraph"/>
              <w:spacing w:line="273" w:lineRule="auto"/>
              <w:ind w:right="96"/>
              <w:rPr>
                <w:sz w:val="24"/>
              </w:rPr>
            </w:pPr>
            <w:r>
              <w:rPr>
                <w:sz w:val="24"/>
              </w:rPr>
              <w:t>изучение закономер</w:t>
            </w:r>
            <w:r>
              <w:rPr>
                <w:sz w:val="24"/>
              </w:rPr>
              <w:t>ностей музыкального искусства: интонационная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жанровая природа музыки, основные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выразительные средства, элементы музыкального языка;</w:t>
            </w:r>
          </w:p>
          <w:p w:rsidR="003E3793" w:rsidRDefault="002E45A5">
            <w:pPr>
              <w:pStyle w:val="TableParagraph"/>
              <w:spacing w:before="2" w:line="276" w:lineRule="auto"/>
              <w:ind w:right="101"/>
              <w:rPr>
                <w:sz w:val="24"/>
              </w:rPr>
            </w:pPr>
            <w:r>
              <w:rPr>
                <w:sz w:val="24"/>
              </w:rPr>
              <w:t>воспитание уважения к культурному наследию России, присвоение интонационно-образного строя отечественной музыкальной культ</w:t>
            </w:r>
            <w:r>
              <w:rPr>
                <w:sz w:val="24"/>
              </w:rPr>
              <w:t>уры;</w:t>
            </w:r>
          </w:p>
          <w:p w:rsidR="003E3793" w:rsidRDefault="002E45A5">
            <w:pPr>
              <w:pStyle w:val="TableParagraph"/>
              <w:spacing w:line="276" w:lineRule="auto"/>
              <w:ind w:right="99"/>
              <w:rPr>
                <w:sz w:val="24"/>
              </w:rPr>
            </w:pPr>
            <w:r>
              <w:rPr>
                <w:sz w:val="24"/>
              </w:rPr>
              <w:t>расширение кругозора, воспитание любознательности,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</w:t>
            </w:r>
          </w:p>
          <w:p w:rsidR="003E3793" w:rsidRDefault="002E45A5">
            <w:pPr>
              <w:pStyle w:val="TableParagraph"/>
              <w:spacing w:line="276" w:lineRule="auto"/>
              <w:ind w:right="102"/>
              <w:rPr>
                <w:sz w:val="24"/>
              </w:rPr>
            </w:pPr>
            <w:r>
              <w:rPr>
                <w:sz w:val="24"/>
              </w:rPr>
              <w:t>Программа по музыке составлена на основе мо</w:t>
            </w:r>
            <w:r>
              <w:rPr>
                <w:sz w:val="24"/>
              </w:rPr>
              <w:t>дульного принципа построения учебного материала и допускает вариативный подход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очерёдности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модулей,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принципам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компоновки</w:t>
            </w:r>
          </w:p>
          <w:p w:rsidR="003E3793" w:rsidRDefault="002E45A5">
            <w:pPr>
              <w:pStyle w:val="TableParagraph"/>
              <w:ind w:firstLine="0"/>
              <w:rPr>
                <w:sz w:val="24"/>
              </w:rPr>
            </w:pPr>
            <w:r>
              <w:rPr>
                <w:sz w:val="24"/>
              </w:rPr>
              <w:t>учебных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содержания.</w:t>
            </w:r>
          </w:p>
        </w:tc>
      </w:tr>
    </w:tbl>
    <w:p w:rsidR="003E3793" w:rsidRDefault="003E3793">
      <w:pPr>
        <w:pStyle w:val="TableParagraph"/>
        <w:rPr>
          <w:sz w:val="24"/>
        </w:rPr>
        <w:sectPr w:rsidR="003E3793">
          <w:type w:val="continuous"/>
          <w:pgSz w:w="11920" w:h="16840"/>
          <w:pgMar w:top="1120" w:right="708" w:bottom="1200" w:left="1559" w:header="0" w:footer="965" w:gutter="0"/>
          <w:cols w:space="720"/>
        </w:sect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1"/>
        <w:gridCol w:w="7499"/>
      </w:tblGrid>
      <w:tr w:rsidR="003E3793">
        <w:trPr>
          <w:trHeight w:val="8891"/>
        </w:trPr>
        <w:tc>
          <w:tcPr>
            <w:tcW w:w="2081" w:type="dxa"/>
          </w:tcPr>
          <w:p w:rsidR="003E3793" w:rsidRDefault="003E3793">
            <w:pPr>
              <w:pStyle w:val="TableParagraph"/>
              <w:ind w:left="0" w:firstLine="0"/>
              <w:jc w:val="left"/>
              <w:rPr>
                <w:sz w:val="24"/>
              </w:rPr>
            </w:pPr>
          </w:p>
        </w:tc>
        <w:tc>
          <w:tcPr>
            <w:tcW w:w="7499" w:type="dxa"/>
          </w:tcPr>
          <w:p w:rsidR="003E3793" w:rsidRDefault="002E45A5">
            <w:pPr>
              <w:pStyle w:val="TableParagraph"/>
              <w:tabs>
                <w:tab w:val="left" w:pos="2302"/>
                <w:tab w:val="left" w:pos="3453"/>
                <w:tab w:val="left" w:pos="4620"/>
                <w:tab w:val="left" w:pos="5991"/>
              </w:tabs>
              <w:spacing w:line="276" w:lineRule="auto"/>
              <w:ind w:righ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Содержание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предмета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структурно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представлено </w:t>
            </w:r>
            <w:r>
              <w:rPr>
                <w:sz w:val="24"/>
              </w:rPr>
              <w:t>восемью модулями (тематическими линиями):</w:t>
            </w:r>
          </w:p>
          <w:p w:rsidR="003E3793" w:rsidRDefault="002E45A5">
            <w:pPr>
              <w:pStyle w:val="TableParagraph"/>
              <w:ind w:left="815" w:firstLine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инвариантные:</w:t>
            </w:r>
          </w:p>
          <w:p w:rsidR="003E3793" w:rsidRDefault="002E45A5">
            <w:pPr>
              <w:pStyle w:val="TableParagraph"/>
              <w:spacing w:before="40" w:line="273" w:lineRule="auto"/>
              <w:ind w:left="815" w:right="1834" w:firstLine="0"/>
              <w:jc w:val="left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«Народная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музыка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России»; модуль № 2 «Классическая музыка»;</w:t>
            </w:r>
          </w:p>
          <w:p w:rsidR="003E3793" w:rsidRDefault="002E45A5">
            <w:pPr>
              <w:pStyle w:val="TableParagraph"/>
              <w:spacing w:before="6" w:line="276" w:lineRule="auto"/>
              <w:ind w:left="815" w:right="1834" w:firstLine="0"/>
              <w:jc w:val="left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«Музыка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человека»; </w:t>
            </w:r>
            <w:r>
              <w:rPr>
                <w:spacing w:val="-2"/>
                <w:sz w:val="24"/>
              </w:rPr>
              <w:t>вариативные:</w:t>
            </w:r>
          </w:p>
          <w:p w:rsidR="003E3793" w:rsidRDefault="002E45A5">
            <w:pPr>
              <w:pStyle w:val="TableParagraph"/>
              <w:spacing w:line="274" w:lineRule="exact"/>
              <w:ind w:left="815" w:firstLine="0"/>
              <w:jc w:val="left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«Музыка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мира»;</w:t>
            </w:r>
          </w:p>
          <w:p w:rsidR="003E3793" w:rsidRDefault="002E45A5">
            <w:pPr>
              <w:pStyle w:val="TableParagraph"/>
              <w:spacing w:before="45"/>
              <w:ind w:left="815" w:firstLine="0"/>
              <w:jc w:val="left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«Духовная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музыка»;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«Музыка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театра </w:t>
            </w:r>
            <w:r>
              <w:rPr>
                <w:spacing w:val="-10"/>
                <w:sz w:val="24"/>
              </w:rPr>
              <w:t>и</w:t>
            </w:r>
          </w:p>
          <w:p w:rsidR="003E3793" w:rsidRDefault="002E45A5">
            <w:pPr>
              <w:pStyle w:val="TableParagraph"/>
              <w:spacing w:before="40"/>
              <w:ind w:firstLine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кино»;</w:t>
            </w:r>
          </w:p>
          <w:p w:rsidR="003E3793" w:rsidRDefault="002E45A5">
            <w:pPr>
              <w:pStyle w:val="TableParagraph"/>
              <w:spacing w:before="40" w:line="278" w:lineRule="auto"/>
              <w:ind w:left="815" w:right="1435" w:firstLine="0"/>
              <w:jc w:val="left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«Современная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музыкальная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культура»; модуль № 8 «Музыкальная грамота».</w:t>
            </w:r>
          </w:p>
          <w:p w:rsidR="003E3793" w:rsidRDefault="002E45A5">
            <w:pPr>
              <w:pStyle w:val="TableParagraph"/>
              <w:spacing w:line="276" w:lineRule="auto"/>
              <w:ind w:right="95"/>
              <w:rPr>
                <w:sz w:val="24"/>
              </w:rPr>
            </w:pPr>
            <w:r>
              <w:rPr>
                <w:sz w:val="24"/>
              </w:rPr>
              <w:t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</w:t>
            </w:r>
            <w:r>
              <w:rPr>
                <w:sz w:val="24"/>
              </w:rPr>
              <w:t>жду блоками. Вариативная компоновка тематических блоков позволяет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существенно расширить формы и виды деятельности за счёт внеурочных и внеклассных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посещений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театров,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музеев, концертных залов, работы над исследовательскими и творческими проект</w:t>
            </w:r>
            <w:r>
              <w:rPr>
                <w:sz w:val="24"/>
              </w:rPr>
              <w:t>ами. В таком случае количество часов, отводимых на изучение данной темы, увеличивается за счёт внеурочной деятельности в рамках часов, предусмотренных эстетическим направлением плана внеурочной деятельности образовательной организации.</w:t>
            </w:r>
          </w:p>
          <w:p w:rsidR="003E3793" w:rsidRDefault="002E45A5">
            <w:pPr>
              <w:pStyle w:val="TableParagraph"/>
              <w:spacing w:line="276" w:lineRule="auto"/>
              <w:ind w:right="92"/>
              <w:rPr>
                <w:sz w:val="24"/>
              </w:rPr>
            </w:pPr>
            <w:proofErr w:type="gramStart"/>
            <w:r>
              <w:rPr>
                <w:sz w:val="24"/>
              </w:rPr>
              <w:t>Общее число часов, р</w:t>
            </w:r>
            <w:r>
              <w:rPr>
                <w:sz w:val="24"/>
              </w:rPr>
              <w:t>екомендованных для изучения музыки - 131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час: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29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(0,5 часа в адаптационный период, 1 час в неделю в основной период), во 2 классе – 34 часа (1 час в неделю),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неделю),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(1</w:t>
            </w:r>
            <w:proofErr w:type="gramEnd"/>
          </w:p>
          <w:p w:rsidR="003E3793" w:rsidRDefault="002E45A5">
            <w:pPr>
              <w:pStyle w:val="TableParagraph"/>
              <w:spacing w:line="274" w:lineRule="exact"/>
              <w:ind w:firstLine="0"/>
              <w:rPr>
                <w:sz w:val="24"/>
              </w:rPr>
            </w:pPr>
            <w:r>
              <w:rPr>
                <w:sz w:val="24"/>
              </w:rPr>
              <w:t>час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недели).</w:t>
            </w:r>
          </w:p>
        </w:tc>
      </w:tr>
      <w:tr w:rsidR="003E3793">
        <w:trPr>
          <w:trHeight w:val="5395"/>
        </w:trPr>
        <w:tc>
          <w:tcPr>
            <w:tcW w:w="2081" w:type="dxa"/>
          </w:tcPr>
          <w:p w:rsidR="003E3793" w:rsidRDefault="002E45A5">
            <w:pPr>
              <w:pStyle w:val="TableParagraph"/>
              <w:spacing w:line="276" w:lineRule="exact"/>
              <w:ind w:left="68" w:right="64" w:firstLine="0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Труд</w:t>
            </w:r>
          </w:p>
          <w:p w:rsidR="003E3793" w:rsidRDefault="002E45A5">
            <w:pPr>
              <w:pStyle w:val="TableParagraph"/>
              <w:spacing w:before="40"/>
              <w:ind w:left="68" w:right="68" w:firstLine="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(технология)</w:t>
            </w:r>
          </w:p>
        </w:tc>
        <w:tc>
          <w:tcPr>
            <w:tcW w:w="7499" w:type="dxa"/>
          </w:tcPr>
          <w:p w:rsidR="003E3793" w:rsidRDefault="002E45A5">
            <w:pPr>
              <w:pStyle w:val="TableParagraph"/>
              <w:spacing w:line="276" w:lineRule="auto"/>
              <w:ind w:right="98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Программа по предмету «Труд (технология)»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</w:t>
            </w:r>
            <w:r>
              <w:rPr>
                <w:sz w:val="24"/>
              </w:rPr>
              <w:t>духовно-нравственного развития, воспитания и социализации обучающихся, сформулированные в федеральной рабочей программе воспитания.</w:t>
            </w:r>
            <w:proofErr w:type="gramEnd"/>
          </w:p>
          <w:p w:rsidR="003E3793" w:rsidRDefault="002E45A5">
            <w:pPr>
              <w:pStyle w:val="TableParagraph"/>
              <w:spacing w:line="276" w:lineRule="auto"/>
              <w:ind w:right="97"/>
              <w:rPr>
                <w:sz w:val="24"/>
              </w:rPr>
            </w:pPr>
            <w:r>
              <w:rPr>
                <w:sz w:val="24"/>
              </w:rPr>
              <w:t>Основной целью программы по труду (технологии) является успешная социализация обучающихся, формирование у них функциональной</w:t>
            </w:r>
            <w:r>
              <w:rPr>
                <w:sz w:val="24"/>
              </w:rPr>
              <w:t xml:space="preserve"> грамотности на базе освоения культурологических и конструкторско-технологических знаний (о рукотворном мире и общих правилах его </w:t>
            </w:r>
            <w:proofErr w:type="gramStart"/>
            <w:r>
              <w:rPr>
                <w:sz w:val="24"/>
              </w:rPr>
              <w:t>создания</w:t>
            </w:r>
            <w:proofErr w:type="gramEnd"/>
            <w:r>
              <w:rPr>
                <w:sz w:val="24"/>
              </w:rPr>
              <w:t xml:space="preserve"> в рамках исторически меняющихся технологий) и соответствующих им практических умений, необходимых для разумной органи</w:t>
            </w:r>
            <w:r>
              <w:rPr>
                <w:sz w:val="24"/>
              </w:rPr>
              <w:t>зации собственной жизни, воспитание ориентации на будущую трудовую деятельность, выбор профессии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процессе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практического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историей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ремесел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3E3793" w:rsidRDefault="002E45A5">
            <w:pPr>
              <w:pStyle w:val="TableParagraph"/>
              <w:ind w:firstLine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технологий.</w:t>
            </w:r>
          </w:p>
        </w:tc>
      </w:tr>
    </w:tbl>
    <w:p w:rsidR="003E3793" w:rsidRDefault="003E3793">
      <w:pPr>
        <w:pStyle w:val="TableParagraph"/>
        <w:jc w:val="left"/>
        <w:rPr>
          <w:sz w:val="24"/>
        </w:rPr>
        <w:sectPr w:rsidR="003E3793">
          <w:type w:val="continuous"/>
          <w:pgSz w:w="11920" w:h="16840"/>
          <w:pgMar w:top="1120" w:right="708" w:bottom="1200" w:left="1559" w:header="0" w:footer="965" w:gutter="0"/>
          <w:cols w:space="720"/>
        </w:sect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1"/>
        <w:gridCol w:w="7499"/>
      </w:tblGrid>
      <w:tr w:rsidR="003E3793">
        <w:trPr>
          <w:trHeight w:val="14288"/>
        </w:trPr>
        <w:tc>
          <w:tcPr>
            <w:tcW w:w="2081" w:type="dxa"/>
          </w:tcPr>
          <w:p w:rsidR="003E3793" w:rsidRDefault="003E3793">
            <w:pPr>
              <w:pStyle w:val="TableParagraph"/>
              <w:ind w:left="0" w:firstLine="0"/>
              <w:jc w:val="left"/>
              <w:rPr>
                <w:sz w:val="24"/>
              </w:rPr>
            </w:pPr>
          </w:p>
        </w:tc>
        <w:tc>
          <w:tcPr>
            <w:tcW w:w="7499" w:type="dxa"/>
          </w:tcPr>
          <w:p w:rsidR="003E3793" w:rsidRDefault="002E45A5">
            <w:pPr>
              <w:pStyle w:val="TableParagraph"/>
              <w:spacing w:line="276" w:lineRule="auto"/>
              <w:ind w:right="97"/>
              <w:rPr>
                <w:sz w:val="24"/>
              </w:rPr>
            </w:pPr>
            <w:r>
              <w:rPr>
                <w:sz w:val="24"/>
              </w:rPr>
              <w:t>Программа по труду (технологии) направлена на решение системы задач: формирование общих представлений 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культуре и организации трудовой деятельности как важной части общей культуры человека;</w:t>
            </w:r>
          </w:p>
          <w:p w:rsidR="003E3793" w:rsidRDefault="002E45A5">
            <w:pPr>
              <w:pStyle w:val="TableParagraph"/>
              <w:spacing w:line="276" w:lineRule="auto"/>
              <w:ind w:right="99"/>
              <w:rPr>
                <w:sz w:val="24"/>
              </w:rPr>
            </w:pPr>
            <w:r>
              <w:rPr>
                <w:sz w:val="24"/>
              </w:rPr>
              <w:t>становление элементарных базовых знаний 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представлений о предмет</w:t>
            </w:r>
            <w:r>
              <w:rPr>
                <w:sz w:val="24"/>
              </w:rPr>
              <w:t>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      </w:r>
          </w:p>
          <w:p w:rsidR="003E3793" w:rsidRDefault="002E45A5">
            <w:pPr>
              <w:pStyle w:val="TableParagraph"/>
              <w:spacing w:line="276" w:lineRule="auto"/>
              <w:ind w:right="96"/>
              <w:rPr>
                <w:sz w:val="24"/>
              </w:rPr>
            </w:pPr>
            <w:r>
              <w:rPr>
                <w:sz w:val="24"/>
              </w:rPr>
              <w:t>формирование основ чертежно-графической грамотности, умени</w:t>
            </w:r>
            <w:r>
              <w:rPr>
                <w:sz w:val="24"/>
              </w:rPr>
              <w:t>я работать с простейшей технологической документацией (рисунок, чертеж, эскиз, схема);</w:t>
            </w:r>
          </w:p>
          <w:p w:rsidR="003E3793" w:rsidRDefault="002E45A5">
            <w:pPr>
              <w:pStyle w:val="TableParagraph"/>
              <w:spacing w:line="276" w:lineRule="auto"/>
              <w:ind w:right="100"/>
              <w:rPr>
                <w:sz w:val="24"/>
              </w:rPr>
            </w:pPr>
            <w:r>
              <w:rPr>
                <w:sz w:val="24"/>
              </w:rPr>
              <w:t>формирование элементарных знаний и представлений о различных материалах, технологиях 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обработки и соответствующих </w:t>
            </w:r>
            <w:r>
              <w:rPr>
                <w:spacing w:val="-2"/>
                <w:sz w:val="24"/>
              </w:rPr>
              <w:t>умений;</w:t>
            </w:r>
          </w:p>
          <w:p w:rsidR="003E3793" w:rsidRDefault="002E45A5">
            <w:pPr>
              <w:pStyle w:val="TableParagraph"/>
              <w:spacing w:line="276" w:lineRule="auto"/>
              <w:ind w:right="101"/>
              <w:rPr>
                <w:sz w:val="24"/>
              </w:rPr>
            </w:pPr>
            <w:r>
              <w:rPr>
                <w:sz w:val="24"/>
              </w:rPr>
              <w:t>развитие сенсомоторных процессов, психомоторн</w:t>
            </w:r>
            <w:r>
              <w:rPr>
                <w:sz w:val="24"/>
              </w:rPr>
              <w:t>ой координации, глазомера через формирование практических умений;</w:t>
            </w:r>
          </w:p>
          <w:p w:rsidR="003E3793" w:rsidRDefault="002E45A5">
            <w:pPr>
              <w:pStyle w:val="TableParagraph"/>
              <w:spacing w:line="276" w:lineRule="auto"/>
              <w:ind w:right="99"/>
              <w:rPr>
                <w:sz w:val="24"/>
              </w:rPr>
            </w:pPr>
            <w:r>
              <w:rPr>
                <w:sz w:val="24"/>
              </w:rPr>
      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      </w:r>
          </w:p>
          <w:p w:rsidR="003E3793" w:rsidRDefault="002E45A5">
            <w:pPr>
              <w:pStyle w:val="TableParagraph"/>
              <w:spacing w:line="276" w:lineRule="auto"/>
              <w:ind w:right="102"/>
              <w:rPr>
                <w:sz w:val="24"/>
              </w:rPr>
            </w:pPr>
            <w:r>
              <w:rPr>
                <w:sz w:val="24"/>
              </w:rPr>
              <w:t>развитие познавательных психических процессов и приемов умственной деятельности посредством включения мыслительных операций в ходе выполнения практических заданий;</w:t>
            </w:r>
          </w:p>
          <w:p w:rsidR="003E3793" w:rsidRDefault="002E45A5">
            <w:pPr>
              <w:pStyle w:val="TableParagraph"/>
              <w:spacing w:line="276" w:lineRule="auto"/>
              <w:ind w:right="102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гибкости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вариативности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мышления, способностей к изобретательской деятельности;</w:t>
            </w:r>
          </w:p>
          <w:p w:rsidR="003E3793" w:rsidRDefault="002E45A5">
            <w:pPr>
              <w:pStyle w:val="TableParagraph"/>
              <w:spacing w:before="2" w:line="276" w:lineRule="auto"/>
              <w:ind w:right="104"/>
              <w:rPr>
                <w:sz w:val="24"/>
              </w:rPr>
            </w:pPr>
            <w:r>
              <w:rPr>
                <w:sz w:val="24"/>
              </w:rPr>
              <w:t>во</w:t>
            </w:r>
            <w:r>
              <w:rPr>
                <w:sz w:val="24"/>
              </w:rPr>
              <w:t>спитание уважительного отношения к людям труда, к культурным традициям, понимания ценности предшествующих культур,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отраженных в материальном мире;</w:t>
            </w:r>
          </w:p>
          <w:p w:rsidR="003E3793" w:rsidRDefault="002E45A5">
            <w:pPr>
              <w:pStyle w:val="TableParagraph"/>
              <w:spacing w:line="276" w:lineRule="auto"/>
              <w:ind w:right="102"/>
              <w:rPr>
                <w:sz w:val="24"/>
              </w:rPr>
            </w:pPr>
            <w:r>
              <w:rPr>
                <w:sz w:val="24"/>
              </w:rPr>
              <w:t>воспитание понимания социального значения разных профессий, важности ответственного отношения каждого за резу</w:t>
            </w:r>
            <w:r>
              <w:rPr>
                <w:sz w:val="24"/>
              </w:rPr>
              <w:t>льтаты труда;</w:t>
            </w:r>
          </w:p>
          <w:p w:rsidR="003E3793" w:rsidRDefault="002E45A5">
            <w:pPr>
              <w:pStyle w:val="TableParagraph"/>
              <w:spacing w:line="273" w:lineRule="auto"/>
              <w:ind w:right="98"/>
              <w:rPr>
                <w:sz w:val="24"/>
              </w:rPr>
            </w:pPr>
            <w:r>
              <w:rPr>
                <w:sz w:val="24"/>
              </w:rPr>
              <w:t xml:space="preserve">воспитание готовности участия в трудовых делах школьного </w:t>
            </w:r>
            <w:r>
              <w:rPr>
                <w:spacing w:val="-2"/>
                <w:sz w:val="24"/>
              </w:rPr>
              <w:t>коллектива;</w:t>
            </w:r>
          </w:p>
          <w:p w:rsidR="003E3793" w:rsidRDefault="002E45A5">
            <w:pPr>
              <w:pStyle w:val="TableParagraph"/>
              <w:spacing w:before="3" w:line="276" w:lineRule="auto"/>
              <w:ind w:right="100"/>
              <w:rPr>
                <w:sz w:val="24"/>
              </w:rPr>
            </w:pPr>
            <w:r>
              <w:rPr>
                <w:sz w:val="24"/>
              </w:rPr>
              <w:t xml:space="preserve"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</w:t>
            </w:r>
            <w:proofErr w:type="spellStart"/>
            <w:r>
              <w:rPr>
                <w:sz w:val="24"/>
              </w:rPr>
              <w:t>саморегуляции</w:t>
            </w:r>
            <w:proofErr w:type="spellEnd"/>
            <w:r>
              <w:rPr>
                <w:sz w:val="24"/>
              </w:rPr>
              <w:t>, актив</w:t>
            </w:r>
            <w:r>
              <w:rPr>
                <w:sz w:val="24"/>
              </w:rPr>
              <w:t>ности и инициативности;</w:t>
            </w:r>
          </w:p>
          <w:p w:rsidR="003E3793" w:rsidRDefault="002E45A5">
            <w:pPr>
              <w:pStyle w:val="TableParagraph"/>
              <w:spacing w:before="3" w:line="276" w:lineRule="auto"/>
              <w:ind w:right="101"/>
              <w:rPr>
                <w:sz w:val="24"/>
              </w:rPr>
            </w:pPr>
            <w:r>
              <w:rPr>
                <w:sz w:val="24"/>
              </w:rPr>
              <w:t>воспитание интереса и творческого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отношения 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продуктивной созидательной деятельности, мотивации успеха и достижений, стремления к творческой самореализации;</w:t>
            </w:r>
          </w:p>
          <w:p w:rsidR="003E3793" w:rsidRDefault="002E45A5">
            <w:pPr>
              <w:pStyle w:val="TableParagraph"/>
              <w:spacing w:line="276" w:lineRule="auto"/>
              <w:ind w:right="96"/>
              <w:rPr>
                <w:sz w:val="24"/>
              </w:rPr>
            </w:pPr>
            <w:r>
              <w:rPr>
                <w:sz w:val="24"/>
              </w:rPr>
              <w:t xml:space="preserve">становление экологического сознания, внимательного и вдумчивого отношения </w:t>
            </w:r>
            <w:r>
              <w:rPr>
                <w:sz w:val="24"/>
              </w:rPr>
              <w:t>к окружающей природе, осознание взаимосвязи рукотворного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мира с миром природы;</w:t>
            </w:r>
          </w:p>
          <w:p w:rsidR="003E3793" w:rsidRDefault="002E45A5">
            <w:pPr>
              <w:pStyle w:val="TableParagraph"/>
              <w:tabs>
                <w:tab w:val="left" w:pos="1395"/>
                <w:tab w:val="left" w:pos="3306"/>
                <w:tab w:val="left" w:pos="4661"/>
                <w:tab w:val="left" w:pos="5001"/>
              </w:tabs>
              <w:ind w:left="0" w:right="98" w:firstLine="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положительного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отношения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коллективному</w:t>
            </w:r>
            <w:proofErr w:type="gramEnd"/>
          </w:p>
          <w:p w:rsidR="003E3793" w:rsidRDefault="002E45A5">
            <w:pPr>
              <w:pStyle w:val="TableParagraph"/>
              <w:spacing w:before="40"/>
              <w:ind w:left="0" w:right="109" w:firstLine="0"/>
              <w:jc w:val="right"/>
              <w:rPr>
                <w:sz w:val="24"/>
              </w:rPr>
            </w:pPr>
            <w:r>
              <w:rPr>
                <w:sz w:val="24"/>
              </w:rPr>
              <w:t>труду,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4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к</w:t>
            </w:r>
            <w:proofErr w:type="gramEnd"/>
          </w:p>
        </w:tc>
      </w:tr>
    </w:tbl>
    <w:p w:rsidR="003E3793" w:rsidRDefault="003E3793">
      <w:pPr>
        <w:pStyle w:val="TableParagraph"/>
        <w:jc w:val="right"/>
        <w:rPr>
          <w:sz w:val="24"/>
        </w:rPr>
        <w:sectPr w:rsidR="003E3793">
          <w:type w:val="continuous"/>
          <w:pgSz w:w="11920" w:h="16840"/>
          <w:pgMar w:top="1120" w:right="708" w:bottom="1200" w:left="1559" w:header="0" w:footer="965" w:gutter="0"/>
          <w:cols w:space="720"/>
        </w:sect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1"/>
        <w:gridCol w:w="7499"/>
      </w:tblGrid>
      <w:tr w:rsidR="003E3793">
        <w:trPr>
          <w:trHeight w:val="13800"/>
        </w:trPr>
        <w:tc>
          <w:tcPr>
            <w:tcW w:w="2081" w:type="dxa"/>
          </w:tcPr>
          <w:p w:rsidR="003E3793" w:rsidRDefault="003E3793">
            <w:pPr>
              <w:pStyle w:val="TableParagraph"/>
              <w:ind w:left="0" w:firstLine="0"/>
              <w:jc w:val="left"/>
              <w:rPr>
                <w:sz w:val="24"/>
              </w:rPr>
            </w:pPr>
          </w:p>
        </w:tc>
        <w:tc>
          <w:tcPr>
            <w:tcW w:w="7499" w:type="dxa"/>
          </w:tcPr>
          <w:p w:rsidR="003E3793" w:rsidRDefault="002E45A5">
            <w:pPr>
              <w:pStyle w:val="TableParagraph"/>
              <w:spacing w:line="275" w:lineRule="exact"/>
              <w:ind w:firstLine="0"/>
              <w:rPr>
                <w:sz w:val="24"/>
              </w:rPr>
            </w:pPr>
            <w:r>
              <w:rPr>
                <w:sz w:val="24"/>
              </w:rPr>
              <w:t>взглядам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людей.</w:t>
            </w:r>
          </w:p>
          <w:p w:rsidR="003E3793" w:rsidRDefault="002E45A5">
            <w:pPr>
              <w:pStyle w:val="TableParagraph"/>
              <w:spacing w:before="40" w:line="276" w:lineRule="auto"/>
              <w:ind w:right="100"/>
              <w:rPr>
                <w:sz w:val="24"/>
              </w:rPr>
            </w:pPr>
            <w:r>
              <w:rPr>
                <w:sz w:val="24"/>
              </w:rPr>
              <w:t>Содержание программы по труду (технологии) включает характеристику основных структурных единиц (модулей), которые являются общими для каждого года обучения:</w:t>
            </w:r>
          </w:p>
          <w:p w:rsidR="003E3793" w:rsidRDefault="002E45A5">
            <w:pPr>
              <w:pStyle w:val="TableParagraph"/>
              <w:numPr>
                <w:ilvl w:val="0"/>
                <w:numId w:val="2"/>
              </w:numPr>
              <w:tabs>
                <w:tab w:val="left" w:pos="1547"/>
              </w:tabs>
              <w:spacing w:line="320" w:lineRule="exact"/>
              <w:jc w:val="both"/>
              <w:rPr>
                <w:sz w:val="24"/>
              </w:rPr>
            </w:pPr>
            <w:r>
              <w:rPr>
                <w:sz w:val="24"/>
              </w:rPr>
              <w:t>Технологии,</w:t>
            </w:r>
            <w:r>
              <w:rPr>
                <w:spacing w:val="-27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производства.</w:t>
            </w:r>
          </w:p>
          <w:p w:rsidR="003E3793" w:rsidRDefault="002E45A5">
            <w:pPr>
              <w:pStyle w:val="TableParagraph"/>
              <w:numPr>
                <w:ilvl w:val="0"/>
                <w:numId w:val="2"/>
              </w:numPr>
              <w:tabs>
                <w:tab w:val="left" w:pos="1546"/>
              </w:tabs>
              <w:spacing w:before="34" w:line="271" w:lineRule="auto"/>
              <w:ind w:left="106" w:right="104" w:firstLine="708"/>
              <w:jc w:val="both"/>
              <w:rPr>
                <w:sz w:val="24"/>
              </w:rPr>
            </w:pPr>
            <w:r>
              <w:rPr>
                <w:sz w:val="24"/>
              </w:rPr>
              <w:t>Технологии ручной обработки материалов: работы с бумагой и картоном, с пластичными материалами, с природным материалом, с текстильными материалами и другими доступными материалами (например, пластик, поролон, фольга, солома).</w:t>
            </w:r>
          </w:p>
          <w:p w:rsidR="003E3793" w:rsidRDefault="002E45A5">
            <w:pPr>
              <w:pStyle w:val="TableParagraph"/>
              <w:numPr>
                <w:ilvl w:val="0"/>
                <w:numId w:val="2"/>
              </w:numPr>
              <w:tabs>
                <w:tab w:val="left" w:pos="1546"/>
              </w:tabs>
              <w:spacing w:before="9" w:line="273" w:lineRule="auto"/>
              <w:ind w:left="106" w:right="98" w:firstLine="708"/>
              <w:jc w:val="both"/>
              <w:rPr>
                <w:sz w:val="24"/>
              </w:rPr>
            </w:pPr>
            <w:r>
              <w:rPr>
                <w:sz w:val="24"/>
              </w:rPr>
              <w:t>Конструирование и моделировани</w:t>
            </w:r>
            <w:r>
              <w:rPr>
                <w:sz w:val="24"/>
              </w:rPr>
              <w:t xml:space="preserve">е: работа с конструктором (с учетом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учетом возможностей </w:t>
            </w:r>
            <w:r>
              <w:rPr>
                <w:sz w:val="24"/>
              </w:rPr>
              <w:t xml:space="preserve">материально-технической базы образовательной </w:t>
            </w:r>
            <w:r>
              <w:rPr>
                <w:spacing w:val="-2"/>
                <w:sz w:val="24"/>
              </w:rPr>
              <w:t>организации).</w:t>
            </w:r>
          </w:p>
          <w:p w:rsidR="003E3793" w:rsidRDefault="002E45A5">
            <w:pPr>
              <w:pStyle w:val="TableParagraph"/>
              <w:numPr>
                <w:ilvl w:val="0"/>
                <w:numId w:val="2"/>
              </w:numPr>
              <w:tabs>
                <w:tab w:val="left" w:pos="1546"/>
              </w:tabs>
              <w:spacing w:before="2" w:line="266" w:lineRule="auto"/>
              <w:ind w:left="106" w:right="98" w:firstLine="708"/>
              <w:jc w:val="both"/>
              <w:rPr>
                <w:sz w:val="24"/>
              </w:rPr>
            </w:pPr>
            <w:r>
              <w:rPr>
                <w:sz w:val="24"/>
              </w:rPr>
              <w:t>ИКТ (с учетом возможностей материально-технической базы образовательной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организации).</w:t>
            </w:r>
          </w:p>
          <w:p w:rsidR="003E3793" w:rsidRDefault="002E45A5">
            <w:pPr>
              <w:pStyle w:val="TableParagraph"/>
              <w:spacing w:before="14" w:line="276" w:lineRule="auto"/>
              <w:ind w:right="98"/>
              <w:rPr>
                <w:sz w:val="24"/>
              </w:rPr>
            </w:pPr>
            <w:r>
              <w:rPr>
                <w:sz w:val="24"/>
              </w:rPr>
              <w:t>В процессе освоения программы по труду (технологии) обучающиеся овладевают основами проектной деятельности, кот</w:t>
            </w:r>
            <w:r>
              <w:rPr>
                <w:sz w:val="24"/>
              </w:rPr>
              <w:t>орая направлена на развитие творческих черт личности, коммуникабельности, чувства ответственности, умения искать и использовать информацию.</w:t>
            </w:r>
          </w:p>
          <w:p w:rsidR="003E3793" w:rsidRDefault="002E45A5">
            <w:pPr>
              <w:pStyle w:val="TableParagraph"/>
              <w:spacing w:line="276" w:lineRule="auto"/>
              <w:ind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(технологии)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реализация </w:t>
            </w:r>
            <w:proofErr w:type="spellStart"/>
            <w:r>
              <w:rPr>
                <w:sz w:val="24"/>
              </w:rPr>
              <w:t>межпредметных</w:t>
            </w:r>
            <w:proofErr w:type="spellEnd"/>
            <w:r>
              <w:rPr>
                <w:sz w:val="24"/>
              </w:rPr>
              <w:t xml:space="preserve"> связей с учебными предметами: «Математика»</w:t>
            </w:r>
            <w:r>
              <w:rPr>
                <w:sz w:val="24"/>
              </w:rPr>
              <w:t xml:space="preserve"> (моделирование, выполнение расчетов, вычислений, построение форм с учетом основ геометрии, работа с геометрическими фигурами, телами,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именованными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числами),</w:t>
            </w:r>
          </w:p>
          <w:p w:rsidR="003E3793" w:rsidRDefault="002E45A5">
            <w:pPr>
              <w:pStyle w:val="TableParagraph"/>
              <w:spacing w:line="276" w:lineRule="auto"/>
              <w:ind w:right="98"/>
              <w:rPr>
                <w:sz w:val="24"/>
              </w:rPr>
            </w:pPr>
            <w:r>
              <w:rPr>
                <w:sz w:val="24"/>
              </w:rPr>
              <w:t>«Изобразительное искусство» (использование средств художественной выразительности, законов и прави</w:t>
            </w:r>
            <w:r>
              <w:rPr>
                <w:sz w:val="24"/>
              </w:rPr>
              <w:t>л декоративн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прикладного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искусства и дизайна), «Окружающий мир» (природные формы и конструкции как универсальный источник инженерно- художественных идей для мастера; природа как источник сырья, этнокультурные традиции), «Родной язык» (использование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важнейших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текстов в процессе анализа заданий и обсуждения результатов практической деятельности), «Литературное чтение» (работа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текстами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образа,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реализуемого в изделии).</w:t>
            </w:r>
          </w:p>
          <w:p w:rsidR="003E3793" w:rsidRDefault="002E45A5">
            <w:pPr>
              <w:pStyle w:val="TableParagraph"/>
              <w:spacing w:line="276" w:lineRule="auto"/>
              <w:ind w:right="97"/>
              <w:rPr>
                <w:sz w:val="24"/>
              </w:rPr>
            </w:pPr>
            <w:r>
              <w:rPr>
                <w:sz w:val="24"/>
              </w:rPr>
              <w:t xml:space="preserve">Общее число часов, </w:t>
            </w:r>
            <w:r>
              <w:rPr>
                <w:sz w:val="24"/>
              </w:rPr>
              <w:t>рекомендованных для изучения по предмету «Труд (технология)» – 131 час: в 1 классе – 29 часов (0,5 часа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адаптационный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период,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период),</w:t>
            </w:r>
            <w:r>
              <w:rPr>
                <w:spacing w:val="44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во</w:t>
            </w:r>
            <w:proofErr w:type="gramEnd"/>
          </w:p>
          <w:p w:rsidR="003E3793" w:rsidRDefault="002E45A5">
            <w:pPr>
              <w:pStyle w:val="TableParagraph"/>
              <w:ind w:firstLine="0"/>
              <w:rPr>
                <w:sz w:val="24"/>
              </w:rPr>
            </w:pPr>
            <w:proofErr w:type="gramStart"/>
            <w:r>
              <w:rPr>
                <w:sz w:val="24"/>
              </w:rPr>
              <w:t>2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неделю),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proofErr w:type="gramEnd"/>
          </w:p>
          <w:p w:rsidR="003E3793" w:rsidRDefault="002E45A5">
            <w:pPr>
              <w:pStyle w:val="TableParagraph"/>
              <w:spacing w:before="42"/>
              <w:ind w:firstLine="0"/>
              <w:rPr>
                <w:sz w:val="24"/>
              </w:rPr>
            </w:pPr>
            <w:r>
              <w:rPr>
                <w:sz w:val="24"/>
              </w:rPr>
              <w:t>неделю),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 классе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неделю).</w:t>
            </w:r>
          </w:p>
        </w:tc>
      </w:tr>
      <w:tr w:rsidR="003E3793">
        <w:trPr>
          <w:trHeight w:val="638"/>
        </w:trPr>
        <w:tc>
          <w:tcPr>
            <w:tcW w:w="2081" w:type="dxa"/>
          </w:tcPr>
          <w:p w:rsidR="003E3793" w:rsidRDefault="002E45A5">
            <w:pPr>
              <w:pStyle w:val="TableParagraph"/>
              <w:spacing w:before="3"/>
              <w:ind w:left="68" w:right="65" w:firstLine="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Физическая</w:t>
            </w:r>
          </w:p>
          <w:p w:rsidR="003E3793" w:rsidRDefault="002E45A5">
            <w:pPr>
              <w:pStyle w:val="TableParagraph"/>
              <w:spacing w:before="40"/>
              <w:ind w:left="68" w:right="69" w:firstLine="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культура</w:t>
            </w:r>
          </w:p>
        </w:tc>
        <w:tc>
          <w:tcPr>
            <w:tcW w:w="7499" w:type="dxa"/>
          </w:tcPr>
          <w:p w:rsidR="003E3793" w:rsidRDefault="002E45A5">
            <w:pPr>
              <w:pStyle w:val="TableParagraph"/>
              <w:spacing w:line="275" w:lineRule="exact"/>
              <w:ind w:left="0" w:right="104" w:firstLine="0"/>
              <w:jc w:val="right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6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6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7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начального</w:t>
            </w:r>
            <w:proofErr w:type="gramEnd"/>
          </w:p>
          <w:p w:rsidR="003E3793" w:rsidRDefault="002E45A5">
            <w:pPr>
              <w:pStyle w:val="TableParagraph"/>
              <w:spacing w:before="40"/>
              <w:ind w:left="0" w:right="110" w:firstLine="0"/>
              <w:jc w:val="right"/>
              <w:rPr>
                <w:sz w:val="24"/>
              </w:rPr>
            </w:pPr>
            <w:r>
              <w:rPr>
                <w:sz w:val="24"/>
              </w:rPr>
              <w:t>общего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3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составлена</w:t>
            </w:r>
            <w:proofErr w:type="gramEnd"/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результатам</w:t>
            </w:r>
          </w:p>
        </w:tc>
      </w:tr>
    </w:tbl>
    <w:p w:rsidR="003E3793" w:rsidRDefault="003E3793">
      <w:pPr>
        <w:pStyle w:val="TableParagraph"/>
        <w:jc w:val="right"/>
        <w:rPr>
          <w:sz w:val="24"/>
        </w:rPr>
        <w:sectPr w:rsidR="003E3793">
          <w:type w:val="continuous"/>
          <w:pgSz w:w="11920" w:h="16840"/>
          <w:pgMar w:top="1120" w:right="708" w:bottom="1160" w:left="1559" w:header="0" w:footer="965" w:gutter="0"/>
          <w:cols w:space="720"/>
        </w:sect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1"/>
        <w:gridCol w:w="7499"/>
      </w:tblGrid>
      <w:tr w:rsidR="003E3793">
        <w:trPr>
          <w:trHeight w:val="14288"/>
        </w:trPr>
        <w:tc>
          <w:tcPr>
            <w:tcW w:w="2081" w:type="dxa"/>
          </w:tcPr>
          <w:p w:rsidR="003E3793" w:rsidRDefault="003E3793">
            <w:pPr>
              <w:pStyle w:val="TableParagraph"/>
              <w:ind w:left="0" w:firstLine="0"/>
              <w:jc w:val="left"/>
              <w:rPr>
                <w:sz w:val="24"/>
              </w:rPr>
            </w:pPr>
          </w:p>
        </w:tc>
        <w:tc>
          <w:tcPr>
            <w:tcW w:w="7499" w:type="dxa"/>
          </w:tcPr>
          <w:p w:rsidR="003E3793" w:rsidRDefault="002E45A5">
            <w:pPr>
              <w:pStyle w:val="TableParagraph"/>
              <w:spacing w:line="276" w:lineRule="auto"/>
              <w:ind w:right="103" w:firstLine="0"/>
              <w:rPr>
                <w:sz w:val="24"/>
              </w:rPr>
            </w:pPr>
            <w:r>
              <w:rPr>
                <w:sz w:val="24"/>
              </w:rPr>
              <w:t xml:space="preserve">освоения программы начального общего образования ФГОС НОО, а также </w:t>
            </w:r>
            <w:proofErr w:type="gramStart"/>
            <w:r>
              <w:rPr>
                <w:sz w:val="24"/>
              </w:rPr>
              <w:t>ориентирована</w:t>
            </w:r>
            <w:proofErr w:type="gramEnd"/>
            <w:r>
              <w:rPr>
                <w:sz w:val="24"/>
              </w:rPr>
              <w:t xml:space="preserve">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      </w:r>
          </w:p>
          <w:p w:rsidR="003E3793" w:rsidRDefault="002E45A5">
            <w:pPr>
              <w:pStyle w:val="TableParagraph"/>
              <w:spacing w:line="276" w:lineRule="auto"/>
              <w:ind w:right="98"/>
              <w:rPr>
                <w:sz w:val="24"/>
              </w:rPr>
            </w:pPr>
            <w:r>
              <w:rPr>
                <w:sz w:val="24"/>
              </w:rPr>
              <w:t>Программа по физическ</w:t>
            </w:r>
            <w:r>
              <w:rPr>
                <w:sz w:val="24"/>
              </w:rPr>
              <w:t>ой культуре разработана с учётом потребности современного российского общества в физически крепком и деятельном подрастающем поколении, способном активно включаться в разнообразные формы здорового образа жизни, использовать ценности физической культуры для</w:t>
            </w:r>
            <w:r>
              <w:rPr>
                <w:sz w:val="24"/>
              </w:rPr>
              <w:t xml:space="preserve"> саморазвития, самоопределения и самореализации.</w:t>
            </w:r>
          </w:p>
          <w:p w:rsidR="003E3793" w:rsidRDefault="002E45A5">
            <w:pPr>
              <w:pStyle w:val="TableParagraph"/>
              <w:spacing w:line="276" w:lineRule="auto"/>
              <w:ind w:right="100"/>
              <w:rPr>
                <w:sz w:val="24"/>
              </w:rPr>
            </w:pPr>
            <w:r>
              <w:rPr>
                <w:sz w:val="24"/>
              </w:rPr>
              <w:t>В программе по физической культуре отражены объективно сложившиеся реалии современного социокультурного развития общества, условия деятельности образовательных организаций, запросы родителей обучающихся, пед</w:t>
            </w:r>
            <w:r>
              <w:rPr>
                <w:sz w:val="24"/>
              </w:rPr>
              <w:t>агогических работников на обновление содержания образовательного процесса, внедрение в его практику современных подходов, новых методик и технологий.</w:t>
            </w:r>
          </w:p>
          <w:p w:rsidR="003E3793" w:rsidRDefault="002E45A5">
            <w:pPr>
              <w:pStyle w:val="TableParagraph"/>
              <w:spacing w:line="276" w:lineRule="auto"/>
              <w:ind w:right="104"/>
              <w:rPr>
                <w:sz w:val="24"/>
              </w:rPr>
            </w:pPr>
            <w:r>
              <w:rPr>
                <w:sz w:val="24"/>
              </w:rPr>
              <w:t xml:space="preserve">Изучение учебного предмета «Физическая культура» имеет важное значение в онтогенезе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. Оно активно воздействует на развитие их физической, психической и социальной природы, содействует укреплению здоровья, повышению защитных свойств организма, ра</w:t>
            </w:r>
            <w:r>
              <w:rPr>
                <w:sz w:val="24"/>
              </w:rPr>
              <w:t>звитию памяти, внимания и мышления, предметно ориентируется на активное вовлечение обучающихся в самостоятельные занятия физической культурой и спортом.</w:t>
            </w:r>
          </w:p>
          <w:p w:rsidR="003E3793" w:rsidRDefault="002E45A5">
            <w:pPr>
              <w:pStyle w:val="TableParagraph"/>
              <w:spacing w:line="276" w:lineRule="auto"/>
              <w:ind w:right="98"/>
              <w:rPr>
                <w:sz w:val="24"/>
              </w:rPr>
            </w:pPr>
            <w:r>
              <w:rPr>
                <w:sz w:val="24"/>
              </w:rPr>
              <w:t xml:space="preserve">Целью образования по физической культуре на уровне начального общего образования является формирование </w:t>
            </w:r>
            <w:r>
              <w:rPr>
                <w:sz w:val="24"/>
              </w:rPr>
              <w:t>у обучающихся основ здорового образа жизни, активной творческой самостоятельности в проведении разнообразных форм занятий физическими упражнениями. Достижение данной цели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обеспечивается ориентацией учебного предмета на укрепление и сохранение здоровья обуч</w:t>
            </w:r>
            <w:r>
              <w:rPr>
                <w:sz w:val="24"/>
              </w:rPr>
              <w:t>ающихся, приобретение ими знаний и способов самостоятельной деятельности, развитие физических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качеств и освоение физических упражнений оздоровительной, спортивной и </w:t>
            </w:r>
            <w:proofErr w:type="spellStart"/>
            <w:r>
              <w:rPr>
                <w:sz w:val="24"/>
              </w:rPr>
              <w:t>прикладно</w:t>
            </w:r>
            <w:proofErr w:type="spellEnd"/>
            <w:r>
              <w:rPr>
                <w:sz w:val="24"/>
              </w:rPr>
              <w:t>-ориентированной направленности.</w:t>
            </w:r>
          </w:p>
          <w:p w:rsidR="003E3793" w:rsidRDefault="002E45A5">
            <w:pPr>
              <w:pStyle w:val="TableParagraph"/>
              <w:spacing w:line="276" w:lineRule="auto"/>
              <w:ind w:right="99"/>
              <w:rPr>
                <w:sz w:val="24"/>
              </w:rPr>
            </w:pPr>
            <w:proofErr w:type="gramStart"/>
            <w:r>
              <w:rPr>
                <w:sz w:val="24"/>
              </w:rPr>
              <w:t>Развивающая ориентация учебного предмета «Физичес</w:t>
            </w:r>
            <w:r>
              <w:rPr>
                <w:sz w:val="24"/>
              </w:rPr>
              <w:t>кая культура» заключается в формировании у обучающихся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необходимого и достаточного физического здоровья, уровня развития физических качеств и обучения физическим упражнениям разной функциональной направленности.</w:t>
            </w:r>
            <w:proofErr w:type="gramEnd"/>
            <w:r>
              <w:rPr>
                <w:sz w:val="24"/>
              </w:rPr>
              <w:t xml:space="preserve"> Существенным достижением такой ориентации яв</w:t>
            </w:r>
            <w:r>
              <w:rPr>
                <w:sz w:val="24"/>
              </w:rPr>
              <w:t>ляется постепенное вовлечение обучающихся в здоровый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счёт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овладения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по организации самостоятельных занятий подвижными играми, коррекционной, дыхательной и зрительной гимнастикой, проведения физкультминуток и утренней </w:t>
            </w:r>
            <w:r>
              <w:rPr>
                <w:sz w:val="24"/>
              </w:rPr>
              <w:t>зарядки, закаливающих процедур, наблюдений</w:t>
            </w:r>
            <w:r>
              <w:rPr>
                <w:spacing w:val="54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за</w:t>
            </w:r>
            <w:r>
              <w:rPr>
                <w:spacing w:val="54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физическим</w:t>
            </w:r>
            <w:r>
              <w:rPr>
                <w:spacing w:val="53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развитием</w:t>
            </w:r>
            <w:r>
              <w:rPr>
                <w:spacing w:val="54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и</w:t>
            </w:r>
            <w:r>
              <w:rPr>
                <w:spacing w:val="55"/>
                <w:w w:val="150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физической</w:t>
            </w:r>
          </w:p>
          <w:p w:rsidR="003E3793" w:rsidRDefault="002E45A5">
            <w:pPr>
              <w:pStyle w:val="TableParagraph"/>
              <w:spacing w:before="1"/>
              <w:ind w:firstLine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подготовленностью.</w:t>
            </w:r>
          </w:p>
        </w:tc>
      </w:tr>
    </w:tbl>
    <w:p w:rsidR="003E3793" w:rsidRDefault="003E3793">
      <w:pPr>
        <w:pStyle w:val="TableParagraph"/>
        <w:jc w:val="left"/>
        <w:rPr>
          <w:sz w:val="24"/>
        </w:rPr>
        <w:sectPr w:rsidR="003E3793">
          <w:type w:val="continuous"/>
          <w:pgSz w:w="11920" w:h="16840"/>
          <w:pgMar w:top="1120" w:right="708" w:bottom="1200" w:left="1559" w:header="0" w:footer="965" w:gutter="0"/>
          <w:cols w:space="720"/>
        </w:sect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1"/>
        <w:gridCol w:w="7499"/>
      </w:tblGrid>
      <w:tr w:rsidR="003E3793">
        <w:trPr>
          <w:trHeight w:val="14288"/>
        </w:trPr>
        <w:tc>
          <w:tcPr>
            <w:tcW w:w="2081" w:type="dxa"/>
          </w:tcPr>
          <w:p w:rsidR="003E3793" w:rsidRDefault="003E3793">
            <w:pPr>
              <w:pStyle w:val="TableParagraph"/>
              <w:ind w:left="0" w:firstLine="0"/>
              <w:jc w:val="left"/>
              <w:rPr>
                <w:sz w:val="24"/>
              </w:rPr>
            </w:pPr>
          </w:p>
        </w:tc>
        <w:tc>
          <w:tcPr>
            <w:tcW w:w="7499" w:type="dxa"/>
          </w:tcPr>
          <w:p w:rsidR="003E3793" w:rsidRDefault="002E45A5">
            <w:pPr>
              <w:pStyle w:val="TableParagraph"/>
              <w:spacing w:line="276" w:lineRule="auto"/>
              <w:ind w:right="97"/>
              <w:rPr>
                <w:sz w:val="24"/>
              </w:rPr>
            </w:pPr>
            <w:r>
              <w:rPr>
                <w:sz w:val="24"/>
              </w:rPr>
              <w:t xml:space="preserve">Воспитывающее значение учебного предмета раскрывается в приобщении обучающихся к истории и традициям физической культуры и спорта народов России, формировании интереса к регулярным занятиям физической культурой и спортом, осознании роли занятий физической </w:t>
            </w:r>
            <w:r>
              <w:rPr>
                <w:sz w:val="24"/>
              </w:rPr>
              <w:t>культурой в укреплении здоровья, организации активного отдыха и досуга. В процессе обучения у обучающихся активно формируются положительные навыки и способы поведения, общения и взаимодействия со сверстниками и учителями, оценивания своих действий и поступ</w:t>
            </w:r>
            <w:r>
              <w:rPr>
                <w:sz w:val="24"/>
              </w:rPr>
              <w:t>ков в процессе совместной коллективной деятельности.</w:t>
            </w:r>
          </w:p>
          <w:p w:rsidR="003E3793" w:rsidRDefault="002E45A5">
            <w:pPr>
              <w:pStyle w:val="TableParagraph"/>
              <w:spacing w:line="276" w:lineRule="auto"/>
              <w:ind w:right="93"/>
              <w:rPr>
                <w:sz w:val="24"/>
              </w:rPr>
            </w:pPr>
            <w:r>
              <w:rPr>
                <w:sz w:val="24"/>
              </w:rPr>
              <w:t>Методологической основой структуры и содержания программы по физической культуре для начального общего образования являются базовые положения личностн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деятельностного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подхода,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ориентирующие педагогический процесс на развитие целостной личности обучающихся. Достижение целостного развития становится возможным благодаря освоению обучающимися двигательной деятельности, представляющей собой основу содержания учебного предмета «Физиче</w:t>
            </w:r>
            <w:r>
              <w:rPr>
                <w:sz w:val="24"/>
              </w:rPr>
              <w:t xml:space="preserve">ская культура». Двигательная деятельность оказывает активное влияние на развитие психической и социальной природы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. Как и любая деятельность, она включает в себя </w:t>
            </w:r>
            <w:proofErr w:type="gramStart"/>
            <w:r>
              <w:rPr>
                <w:sz w:val="24"/>
              </w:rPr>
              <w:t>информационный</w:t>
            </w:r>
            <w:proofErr w:type="gram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операциональный</w:t>
            </w:r>
            <w:proofErr w:type="spellEnd"/>
            <w:r>
              <w:rPr>
                <w:sz w:val="24"/>
              </w:rPr>
              <w:t xml:space="preserve"> 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мотивационно-процессуальный компоненты, которые н</w:t>
            </w:r>
            <w:r>
              <w:rPr>
                <w:sz w:val="24"/>
              </w:rPr>
              <w:t xml:space="preserve">аходят своё отражение в соответствующих дидактических линиях учебного </w:t>
            </w:r>
            <w:r>
              <w:rPr>
                <w:spacing w:val="-2"/>
                <w:sz w:val="24"/>
              </w:rPr>
              <w:t>предмета.</w:t>
            </w:r>
          </w:p>
          <w:p w:rsidR="003E3793" w:rsidRDefault="002E45A5">
            <w:pPr>
              <w:pStyle w:val="TableParagraph"/>
              <w:spacing w:line="276" w:lineRule="auto"/>
              <w:ind w:right="98"/>
              <w:rPr>
                <w:sz w:val="24"/>
              </w:rPr>
            </w:pPr>
            <w:r>
              <w:rPr>
                <w:sz w:val="24"/>
              </w:rPr>
              <w:t>В целях усиления мотивационной составляющей учебного предмета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подготовки обучающихся к выполнению комплекса ГТО в структуру программы по физической культуре в раздел «Физичес</w:t>
            </w:r>
            <w:r>
              <w:rPr>
                <w:sz w:val="24"/>
              </w:rPr>
              <w:t>кое совершенствование» вводится образовательный модуль «</w:t>
            </w:r>
            <w:proofErr w:type="spellStart"/>
            <w:r>
              <w:rPr>
                <w:sz w:val="24"/>
              </w:rPr>
              <w:t>Прикладн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ориентированная физическая культура». Данный модуль позволит удовлетворить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интересы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активном участии в спортивных соревнованиях, развитии национальных форм </w:t>
            </w:r>
            <w:r>
              <w:rPr>
                <w:sz w:val="24"/>
              </w:rPr>
              <w:t>соревновательной деятельности и систем физического воспитания.</w:t>
            </w:r>
          </w:p>
          <w:p w:rsidR="003E3793" w:rsidRDefault="002E45A5">
            <w:pPr>
              <w:pStyle w:val="TableParagraph"/>
              <w:spacing w:line="276" w:lineRule="auto"/>
              <w:ind w:right="98"/>
              <w:rPr>
                <w:sz w:val="24"/>
              </w:rPr>
            </w:pPr>
            <w:r>
              <w:rPr>
                <w:sz w:val="24"/>
              </w:rPr>
              <w:t>Содержание модуля «</w:t>
            </w:r>
            <w:proofErr w:type="spellStart"/>
            <w:r>
              <w:rPr>
                <w:sz w:val="24"/>
              </w:rPr>
              <w:t>Прикладно</w:t>
            </w:r>
            <w:proofErr w:type="spellEnd"/>
            <w:r>
              <w:rPr>
                <w:sz w:val="24"/>
              </w:rPr>
              <w:t>-ориентированная физическая культура» обеспечивается программами по видам спорта, которые могут использоваться образовательными организациями исходя из интересов обу</w:t>
            </w:r>
            <w:r>
              <w:rPr>
                <w:sz w:val="24"/>
              </w:rPr>
              <w:t>чающихся, физкультурно-спортивных традиций, наличия необходимой материально-технической базы, квалификации педагогического состава. Образовательные организации могут разрабатывать своё содержание для модуля «</w:t>
            </w:r>
            <w:proofErr w:type="spellStart"/>
            <w:r>
              <w:rPr>
                <w:sz w:val="24"/>
              </w:rPr>
              <w:t>Прикладн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ориентированная физическая культура» </w:t>
            </w:r>
            <w:r>
              <w:rPr>
                <w:sz w:val="24"/>
              </w:rPr>
              <w:t>и включать в него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популярные национальные виды спорта, подвижные игры и развлечения, основывающиеся на этнокультурных, исторических и современных традициях региона и школы.</w:t>
            </w:r>
          </w:p>
          <w:p w:rsidR="003E3793" w:rsidRDefault="002E45A5">
            <w:pPr>
              <w:pStyle w:val="TableParagraph"/>
              <w:spacing w:before="2"/>
              <w:ind w:left="0" w:right="108" w:firstLine="0"/>
              <w:jc w:val="right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изложено</w:t>
            </w:r>
            <w:r>
              <w:rPr>
                <w:spacing w:val="27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3E3793" w:rsidRDefault="002E45A5">
            <w:pPr>
              <w:pStyle w:val="TableParagraph"/>
              <w:spacing w:before="41"/>
              <w:ind w:left="0" w:right="104" w:firstLine="0"/>
              <w:jc w:val="right"/>
              <w:rPr>
                <w:sz w:val="24"/>
              </w:rPr>
            </w:pPr>
            <w:r>
              <w:rPr>
                <w:sz w:val="24"/>
              </w:rPr>
              <w:t>годам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раскрывает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содержательные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линии,</w:t>
            </w:r>
          </w:p>
        </w:tc>
      </w:tr>
    </w:tbl>
    <w:p w:rsidR="003E3793" w:rsidRDefault="003E3793">
      <w:pPr>
        <w:pStyle w:val="TableParagraph"/>
        <w:jc w:val="right"/>
        <w:rPr>
          <w:sz w:val="24"/>
        </w:rPr>
        <w:sectPr w:rsidR="003E3793">
          <w:type w:val="continuous"/>
          <w:pgSz w:w="11920" w:h="16840"/>
          <w:pgMar w:top="1120" w:right="708" w:bottom="1200" w:left="1559" w:header="0" w:footer="965" w:gutter="0"/>
          <w:cols w:space="720"/>
        </w:sect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1"/>
        <w:gridCol w:w="7499"/>
      </w:tblGrid>
      <w:tr w:rsidR="003E3793">
        <w:trPr>
          <w:trHeight w:val="5151"/>
        </w:trPr>
        <w:tc>
          <w:tcPr>
            <w:tcW w:w="2081" w:type="dxa"/>
          </w:tcPr>
          <w:p w:rsidR="003E3793" w:rsidRDefault="003E3793">
            <w:pPr>
              <w:pStyle w:val="TableParagraph"/>
              <w:ind w:left="0" w:firstLine="0"/>
              <w:jc w:val="left"/>
              <w:rPr>
                <w:sz w:val="24"/>
              </w:rPr>
            </w:pPr>
          </w:p>
        </w:tc>
        <w:tc>
          <w:tcPr>
            <w:tcW w:w="7499" w:type="dxa"/>
          </w:tcPr>
          <w:p w:rsidR="003E3793" w:rsidRDefault="002E45A5">
            <w:pPr>
              <w:pStyle w:val="TableParagraph"/>
              <w:spacing w:line="276" w:lineRule="auto"/>
              <w:ind w:right="105" w:firstLine="0"/>
              <w:rPr>
                <w:sz w:val="24"/>
              </w:rPr>
            </w:pPr>
            <w:proofErr w:type="gramStart"/>
            <w:r>
              <w:rPr>
                <w:sz w:val="24"/>
              </w:rPr>
              <w:t>обязательные для изучения в каждом классе:</w:t>
            </w:r>
            <w:proofErr w:type="gramEnd"/>
            <w:r>
              <w:rPr>
                <w:sz w:val="24"/>
              </w:rPr>
              <w:t xml:space="preserve"> «Знания о физической культуре», «Способы самостоятельной деятельности» и «Физическое </w:t>
            </w:r>
            <w:r>
              <w:rPr>
                <w:spacing w:val="-2"/>
                <w:sz w:val="24"/>
              </w:rPr>
              <w:t>совершенствование».</w:t>
            </w:r>
          </w:p>
          <w:p w:rsidR="003E3793" w:rsidRDefault="002E45A5">
            <w:pPr>
              <w:pStyle w:val="TableParagraph"/>
              <w:spacing w:line="273" w:lineRule="auto"/>
              <w:ind w:right="104"/>
              <w:rPr>
                <w:sz w:val="24"/>
              </w:rPr>
            </w:pPr>
            <w:r>
              <w:rPr>
                <w:sz w:val="24"/>
              </w:rPr>
              <w:t xml:space="preserve">Планируемые результаты включают в себя личностные, </w:t>
            </w:r>
            <w:proofErr w:type="spellStart"/>
            <w:r>
              <w:rPr>
                <w:sz w:val="24"/>
              </w:rPr>
              <w:t>метапредметные</w:t>
            </w:r>
            <w:proofErr w:type="spellEnd"/>
            <w:r>
              <w:rPr>
                <w:sz w:val="24"/>
              </w:rPr>
              <w:t xml:space="preserve"> и предметные результаты.</w:t>
            </w:r>
          </w:p>
          <w:p w:rsidR="003E3793" w:rsidRDefault="002E45A5">
            <w:pPr>
              <w:pStyle w:val="TableParagraph"/>
              <w:spacing w:before="5" w:line="276" w:lineRule="auto"/>
              <w:ind w:right="98"/>
              <w:rPr>
                <w:sz w:val="24"/>
              </w:rPr>
            </w:pPr>
            <w:r>
              <w:rPr>
                <w:sz w:val="24"/>
              </w:rPr>
              <w:t>Результативность освоения учебного предмета обучающимися достигается посредством современных научно обоснованных инновационных средств, методов и форм обучения, инфо</w:t>
            </w:r>
            <w:r>
              <w:rPr>
                <w:sz w:val="24"/>
              </w:rPr>
              <w:t>рмационн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коммуникативных технологий и передового педагогического опыта.</w:t>
            </w:r>
          </w:p>
          <w:p w:rsidR="003E3793" w:rsidRDefault="002E45A5">
            <w:pPr>
              <w:pStyle w:val="TableParagraph"/>
              <w:spacing w:line="276" w:lineRule="auto"/>
              <w:ind w:right="105"/>
              <w:rPr>
                <w:sz w:val="24"/>
              </w:rPr>
            </w:pPr>
            <w:r>
              <w:rPr>
                <w:sz w:val="24"/>
              </w:rPr>
              <w:t>Общее число часов для изучения физической культуры на уровне начального общего образования составляет – 270 часов:</w:t>
            </w:r>
          </w:p>
          <w:p w:rsidR="003E3793" w:rsidRDefault="002E45A5">
            <w:pPr>
              <w:pStyle w:val="TableParagraph"/>
              <w:numPr>
                <w:ilvl w:val="0"/>
                <w:numId w:val="1"/>
              </w:numPr>
              <w:tabs>
                <w:tab w:val="left" w:pos="934"/>
                <w:tab w:val="left" w:pos="1175"/>
              </w:tabs>
              <w:spacing w:line="271" w:lineRule="auto"/>
              <w:ind w:right="100" w:hanging="360"/>
              <w:jc w:val="left"/>
              <w:rPr>
                <w:sz w:val="24"/>
              </w:rPr>
            </w:pPr>
            <w:r>
              <w:rPr>
                <w:sz w:val="24"/>
              </w:rPr>
              <w:t xml:space="preserve">1 класс – 91 час (2 часа в неделю в адаптационный период, 3 часа в </w:t>
            </w:r>
            <w:r>
              <w:rPr>
                <w:sz w:val="24"/>
              </w:rPr>
              <w:t>неделю в основной период),</w:t>
            </w:r>
          </w:p>
          <w:p w:rsidR="003E3793" w:rsidRDefault="002E45A5">
            <w:pPr>
              <w:pStyle w:val="TableParagraph"/>
              <w:numPr>
                <w:ilvl w:val="0"/>
                <w:numId w:val="1"/>
              </w:numPr>
              <w:tabs>
                <w:tab w:val="left" w:pos="934"/>
              </w:tabs>
              <w:spacing w:before="7"/>
              <w:ind w:left="934" w:hanging="119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68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 (2 часа в</w:t>
            </w:r>
            <w:r>
              <w:rPr>
                <w:spacing w:val="-2"/>
                <w:sz w:val="24"/>
              </w:rPr>
              <w:t xml:space="preserve"> неделю),</w:t>
            </w:r>
          </w:p>
          <w:p w:rsidR="003E3793" w:rsidRDefault="002E45A5">
            <w:pPr>
              <w:pStyle w:val="TableParagraph"/>
              <w:numPr>
                <w:ilvl w:val="0"/>
                <w:numId w:val="1"/>
              </w:numPr>
              <w:tabs>
                <w:tab w:val="left" w:pos="934"/>
              </w:tabs>
              <w:spacing w:before="39"/>
              <w:ind w:left="934" w:hanging="119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68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 (2 часа в</w:t>
            </w:r>
            <w:r>
              <w:rPr>
                <w:spacing w:val="-2"/>
                <w:sz w:val="24"/>
              </w:rPr>
              <w:t xml:space="preserve"> неделю),</w:t>
            </w:r>
          </w:p>
          <w:p w:rsidR="003E3793" w:rsidRDefault="002E45A5">
            <w:pPr>
              <w:pStyle w:val="TableParagraph"/>
              <w:numPr>
                <w:ilvl w:val="0"/>
                <w:numId w:val="1"/>
              </w:numPr>
              <w:tabs>
                <w:tab w:val="left" w:pos="934"/>
              </w:tabs>
              <w:spacing w:before="41"/>
              <w:ind w:left="934" w:hanging="119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68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 (2 часа в</w:t>
            </w:r>
            <w:r>
              <w:rPr>
                <w:spacing w:val="-2"/>
                <w:sz w:val="24"/>
              </w:rPr>
              <w:t xml:space="preserve"> неделю).</w:t>
            </w:r>
          </w:p>
        </w:tc>
      </w:tr>
    </w:tbl>
    <w:p w:rsidR="00000000" w:rsidRDefault="002E45A5"/>
    <w:sectPr w:rsidR="00000000">
      <w:type w:val="continuous"/>
      <w:pgSz w:w="11920" w:h="16840"/>
      <w:pgMar w:top="1120" w:right="708" w:bottom="1200" w:left="1559" w:header="0" w:footer="96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2E45A5">
      <w:r>
        <w:separator/>
      </w:r>
    </w:p>
  </w:endnote>
  <w:endnote w:type="continuationSeparator" w:id="0">
    <w:p w:rsidR="00000000" w:rsidRDefault="002E45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3793" w:rsidRDefault="002E45A5">
    <w:pPr>
      <w:pStyle w:val="a3"/>
      <w:spacing w:line="14" w:lineRule="auto"/>
      <w:ind w:firstLine="0"/>
      <w:rPr>
        <w:b w:val="0"/>
        <w:sz w:val="19"/>
      </w:rPr>
    </w:pPr>
    <w:r>
      <w:rPr>
        <w:b w:val="0"/>
        <w:noProof/>
        <w:sz w:val="19"/>
        <w:lang w:eastAsia="ru-RU"/>
      </w:rPr>
      <mc:AlternateContent>
        <mc:Choice Requires="wps">
          <w:drawing>
            <wp:anchor distT="0" distB="0" distL="0" distR="0" simplePos="0" relativeHeight="487318528" behindDoc="1" locked="0" layoutInCell="1" allowOverlap="1">
              <wp:simplePos x="0" y="0"/>
              <wp:positionH relativeFrom="page">
                <wp:posOffset>3968750</wp:posOffset>
              </wp:positionH>
              <wp:positionV relativeFrom="page">
                <wp:posOffset>9908193</wp:posOffset>
              </wp:positionV>
              <wp:extent cx="167640" cy="18034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7640" cy="1803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E3793" w:rsidRDefault="002E45A5">
                          <w:pPr>
                            <w:spacing w:before="10"/>
                            <w:ind w:left="2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pacing w:val="-5"/>
                            </w:rPr>
                            <w:t>22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312.5pt;margin-top:780.15pt;width:13.2pt;height:14.2pt;z-index:-15997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" filled="f" stroked="f">
              <v:path arrowok="t"/>
              <v:textbox inset="0,0,0,0">
                <w:txbxContent>
                  <w:p w:rsidR="003E3793" w:rsidRDefault="002E45A5">
                    <w:pPr>
                      <w:spacing w:before="10"/>
                      <w:ind w:left="2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noProof/>
                        <w:spacing w:val="-5"/>
                      </w:rPr>
                      <w:t>22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2E45A5">
      <w:r>
        <w:separator/>
      </w:r>
    </w:p>
  </w:footnote>
  <w:footnote w:type="continuationSeparator" w:id="0">
    <w:p w:rsidR="00000000" w:rsidRDefault="002E45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A532D"/>
    <w:multiLevelType w:val="hybridMultilevel"/>
    <w:tmpl w:val="7398199C"/>
    <w:lvl w:ilvl="0" w:tplc="EC1ED886">
      <w:numFmt w:val="bullet"/>
      <w:lvlText w:val=""/>
      <w:lvlJc w:val="left"/>
      <w:pPr>
        <w:ind w:left="1175" w:hanging="120"/>
      </w:pPr>
      <w:rPr>
        <w:rFonts w:ascii="Symbol" w:eastAsia="Symbol" w:hAnsi="Symbol" w:cs="Symbol" w:hint="default"/>
        <w:b w:val="0"/>
        <w:bCs w:val="0"/>
        <w:i w:val="0"/>
        <w:iCs w:val="0"/>
        <w:spacing w:val="9"/>
        <w:w w:val="89"/>
        <w:sz w:val="22"/>
        <w:szCs w:val="22"/>
        <w:lang w:val="ru-RU" w:eastAsia="en-US" w:bidi="ar-SA"/>
      </w:rPr>
    </w:lvl>
    <w:lvl w:ilvl="1" w:tplc="0E786438">
      <w:numFmt w:val="bullet"/>
      <w:lvlText w:val="•"/>
      <w:lvlJc w:val="left"/>
      <w:pPr>
        <w:ind w:left="1810" w:hanging="120"/>
      </w:pPr>
      <w:rPr>
        <w:rFonts w:hint="default"/>
        <w:lang w:val="ru-RU" w:eastAsia="en-US" w:bidi="ar-SA"/>
      </w:rPr>
    </w:lvl>
    <w:lvl w:ilvl="2" w:tplc="3D5ED37E">
      <w:numFmt w:val="bullet"/>
      <w:lvlText w:val="•"/>
      <w:lvlJc w:val="left"/>
      <w:pPr>
        <w:ind w:left="2441" w:hanging="120"/>
      </w:pPr>
      <w:rPr>
        <w:rFonts w:hint="default"/>
        <w:lang w:val="ru-RU" w:eastAsia="en-US" w:bidi="ar-SA"/>
      </w:rPr>
    </w:lvl>
    <w:lvl w:ilvl="3" w:tplc="1444E522">
      <w:numFmt w:val="bullet"/>
      <w:lvlText w:val="•"/>
      <w:lvlJc w:val="left"/>
      <w:pPr>
        <w:ind w:left="3072" w:hanging="120"/>
      </w:pPr>
      <w:rPr>
        <w:rFonts w:hint="default"/>
        <w:lang w:val="ru-RU" w:eastAsia="en-US" w:bidi="ar-SA"/>
      </w:rPr>
    </w:lvl>
    <w:lvl w:ilvl="4" w:tplc="F61E6C2C">
      <w:numFmt w:val="bullet"/>
      <w:lvlText w:val="•"/>
      <w:lvlJc w:val="left"/>
      <w:pPr>
        <w:ind w:left="3703" w:hanging="120"/>
      </w:pPr>
      <w:rPr>
        <w:rFonts w:hint="default"/>
        <w:lang w:val="ru-RU" w:eastAsia="en-US" w:bidi="ar-SA"/>
      </w:rPr>
    </w:lvl>
    <w:lvl w:ilvl="5" w:tplc="37508168">
      <w:numFmt w:val="bullet"/>
      <w:lvlText w:val="•"/>
      <w:lvlJc w:val="left"/>
      <w:pPr>
        <w:ind w:left="4334" w:hanging="120"/>
      </w:pPr>
      <w:rPr>
        <w:rFonts w:hint="default"/>
        <w:lang w:val="ru-RU" w:eastAsia="en-US" w:bidi="ar-SA"/>
      </w:rPr>
    </w:lvl>
    <w:lvl w:ilvl="6" w:tplc="18608A7C">
      <w:numFmt w:val="bullet"/>
      <w:lvlText w:val="•"/>
      <w:lvlJc w:val="left"/>
      <w:pPr>
        <w:ind w:left="4965" w:hanging="120"/>
      </w:pPr>
      <w:rPr>
        <w:rFonts w:hint="default"/>
        <w:lang w:val="ru-RU" w:eastAsia="en-US" w:bidi="ar-SA"/>
      </w:rPr>
    </w:lvl>
    <w:lvl w:ilvl="7" w:tplc="316C776A">
      <w:numFmt w:val="bullet"/>
      <w:lvlText w:val="•"/>
      <w:lvlJc w:val="left"/>
      <w:pPr>
        <w:ind w:left="5596" w:hanging="120"/>
      </w:pPr>
      <w:rPr>
        <w:rFonts w:hint="default"/>
        <w:lang w:val="ru-RU" w:eastAsia="en-US" w:bidi="ar-SA"/>
      </w:rPr>
    </w:lvl>
    <w:lvl w:ilvl="8" w:tplc="808CFBDA">
      <w:numFmt w:val="bullet"/>
      <w:lvlText w:val="•"/>
      <w:lvlJc w:val="left"/>
      <w:pPr>
        <w:ind w:left="6227" w:hanging="120"/>
      </w:pPr>
      <w:rPr>
        <w:rFonts w:hint="default"/>
        <w:lang w:val="ru-RU" w:eastAsia="en-US" w:bidi="ar-SA"/>
      </w:rPr>
    </w:lvl>
  </w:abstractNum>
  <w:abstractNum w:abstractNumId="1">
    <w:nsid w:val="0D94287C"/>
    <w:multiLevelType w:val="hybridMultilevel"/>
    <w:tmpl w:val="8B944BE6"/>
    <w:lvl w:ilvl="0" w:tplc="4D6EF078">
      <w:numFmt w:val="bullet"/>
      <w:lvlText w:val="–"/>
      <w:lvlJc w:val="left"/>
      <w:pPr>
        <w:ind w:left="106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67C0EE0">
      <w:numFmt w:val="bullet"/>
      <w:lvlText w:val="•"/>
      <w:lvlJc w:val="left"/>
      <w:pPr>
        <w:ind w:left="838" w:hanging="720"/>
      </w:pPr>
      <w:rPr>
        <w:rFonts w:hint="default"/>
        <w:lang w:val="ru-RU" w:eastAsia="en-US" w:bidi="ar-SA"/>
      </w:rPr>
    </w:lvl>
    <w:lvl w:ilvl="2" w:tplc="1CDC72FE">
      <w:numFmt w:val="bullet"/>
      <w:lvlText w:val="•"/>
      <w:lvlJc w:val="left"/>
      <w:pPr>
        <w:ind w:left="1577" w:hanging="720"/>
      </w:pPr>
      <w:rPr>
        <w:rFonts w:hint="default"/>
        <w:lang w:val="ru-RU" w:eastAsia="en-US" w:bidi="ar-SA"/>
      </w:rPr>
    </w:lvl>
    <w:lvl w:ilvl="3" w:tplc="DAA6BBEC">
      <w:numFmt w:val="bullet"/>
      <w:lvlText w:val="•"/>
      <w:lvlJc w:val="left"/>
      <w:pPr>
        <w:ind w:left="2316" w:hanging="720"/>
      </w:pPr>
      <w:rPr>
        <w:rFonts w:hint="default"/>
        <w:lang w:val="ru-RU" w:eastAsia="en-US" w:bidi="ar-SA"/>
      </w:rPr>
    </w:lvl>
    <w:lvl w:ilvl="4" w:tplc="C826F860">
      <w:numFmt w:val="bullet"/>
      <w:lvlText w:val="•"/>
      <w:lvlJc w:val="left"/>
      <w:pPr>
        <w:ind w:left="3055" w:hanging="720"/>
      </w:pPr>
      <w:rPr>
        <w:rFonts w:hint="default"/>
        <w:lang w:val="ru-RU" w:eastAsia="en-US" w:bidi="ar-SA"/>
      </w:rPr>
    </w:lvl>
    <w:lvl w:ilvl="5" w:tplc="0F8478DC">
      <w:numFmt w:val="bullet"/>
      <w:lvlText w:val="•"/>
      <w:lvlJc w:val="left"/>
      <w:pPr>
        <w:ind w:left="3794" w:hanging="720"/>
      </w:pPr>
      <w:rPr>
        <w:rFonts w:hint="default"/>
        <w:lang w:val="ru-RU" w:eastAsia="en-US" w:bidi="ar-SA"/>
      </w:rPr>
    </w:lvl>
    <w:lvl w:ilvl="6" w:tplc="0C768E5E">
      <w:numFmt w:val="bullet"/>
      <w:lvlText w:val="•"/>
      <w:lvlJc w:val="left"/>
      <w:pPr>
        <w:ind w:left="4533" w:hanging="720"/>
      </w:pPr>
      <w:rPr>
        <w:rFonts w:hint="default"/>
        <w:lang w:val="ru-RU" w:eastAsia="en-US" w:bidi="ar-SA"/>
      </w:rPr>
    </w:lvl>
    <w:lvl w:ilvl="7" w:tplc="3C3A0BA2">
      <w:numFmt w:val="bullet"/>
      <w:lvlText w:val="•"/>
      <w:lvlJc w:val="left"/>
      <w:pPr>
        <w:ind w:left="5272" w:hanging="720"/>
      </w:pPr>
      <w:rPr>
        <w:rFonts w:hint="default"/>
        <w:lang w:val="ru-RU" w:eastAsia="en-US" w:bidi="ar-SA"/>
      </w:rPr>
    </w:lvl>
    <w:lvl w:ilvl="8" w:tplc="C59455A6">
      <w:numFmt w:val="bullet"/>
      <w:lvlText w:val="•"/>
      <w:lvlJc w:val="left"/>
      <w:pPr>
        <w:ind w:left="6011" w:hanging="720"/>
      </w:pPr>
      <w:rPr>
        <w:rFonts w:hint="default"/>
        <w:lang w:val="ru-RU" w:eastAsia="en-US" w:bidi="ar-SA"/>
      </w:rPr>
    </w:lvl>
  </w:abstractNum>
  <w:abstractNum w:abstractNumId="2">
    <w:nsid w:val="2320495C"/>
    <w:multiLevelType w:val="hybridMultilevel"/>
    <w:tmpl w:val="3B80001C"/>
    <w:lvl w:ilvl="0" w:tplc="AABA2434">
      <w:numFmt w:val="bullet"/>
      <w:lvlText w:val="–"/>
      <w:lvlJc w:val="left"/>
      <w:pPr>
        <w:ind w:left="106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11C27AE">
      <w:numFmt w:val="bullet"/>
      <w:lvlText w:val="•"/>
      <w:lvlJc w:val="left"/>
      <w:pPr>
        <w:ind w:left="838" w:hanging="280"/>
      </w:pPr>
      <w:rPr>
        <w:rFonts w:hint="default"/>
        <w:lang w:val="ru-RU" w:eastAsia="en-US" w:bidi="ar-SA"/>
      </w:rPr>
    </w:lvl>
    <w:lvl w:ilvl="2" w:tplc="CC0436DA">
      <w:numFmt w:val="bullet"/>
      <w:lvlText w:val="•"/>
      <w:lvlJc w:val="left"/>
      <w:pPr>
        <w:ind w:left="1577" w:hanging="280"/>
      </w:pPr>
      <w:rPr>
        <w:rFonts w:hint="default"/>
        <w:lang w:val="ru-RU" w:eastAsia="en-US" w:bidi="ar-SA"/>
      </w:rPr>
    </w:lvl>
    <w:lvl w:ilvl="3" w:tplc="B0D2D674">
      <w:numFmt w:val="bullet"/>
      <w:lvlText w:val="•"/>
      <w:lvlJc w:val="left"/>
      <w:pPr>
        <w:ind w:left="2316" w:hanging="280"/>
      </w:pPr>
      <w:rPr>
        <w:rFonts w:hint="default"/>
        <w:lang w:val="ru-RU" w:eastAsia="en-US" w:bidi="ar-SA"/>
      </w:rPr>
    </w:lvl>
    <w:lvl w:ilvl="4" w:tplc="DDD23FEE">
      <w:numFmt w:val="bullet"/>
      <w:lvlText w:val="•"/>
      <w:lvlJc w:val="left"/>
      <w:pPr>
        <w:ind w:left="3055" w:hanging="280"/>
      </w:pPr>
      <w:rPr>
        <w:rFonts w:hint="default"/>
        <w:lang w:val="ru-RU" w:eastAsia="en-US" w:bidi="ar-SA"/>
      </w:rPr>
    </w:lvl>
    <w:lvl w:ilvl="5" w:tplc="DB3C0CDC">
      <w:numFmt w:val="bullet"/>
      <w:lvlText w:val="•"/>
      <w:lvlJc w:val="left"/>
      <w:pPr>
        <w:ind w:left="3794" w:hanging="280"/>
      </w:pPr>
      <w:rPr>
        <w:rFonts w:hint="default"/>
        <w:lang w:val="ru-RU" w:eastAsia="en-US" w:bidi="ar-SA"/>
      </w:rPr>
    </w:lvl>
    <w:lvl w:ilvl="6" w:tplc="AB42720A">
      <w:numFmt w:val="bullet"/>
      <w:lvlText w:val="•"/>
      <w:lvlJc w:val="left"/>
      <w:pPr>
        <w:ind w:left="4533" w:hanging="280"/>
      </w:pPr>
      <w:rPr>
        <w:rFonts w:hint="default"/>
        <w:lang w:val="ru-RU" w:eastAsia="en-US" w:bidi="ar-SA"/>
      </w:rPr>
    </w:lvl>
    <w:lvl w:ilvl="7" w:tplc="6868FD10">
      <w:numFmt w:val="bullet"/>
      <w:lvlText w:val="•"/>
      <w:lvlJc w:val="left"/>
      <w:pPr>
        <w:ind w:left="5272" w:hanging="280"/>
      </w:pPr>
      <w:rPr>
        <w:rFonts w:hint="default"/>
        <w:lang w:val="ru-RU" w:eastAsia="en-US" w:bidi="ar-SA"/>
      </w:rPr>
    </w:lvl>
    <w:lvl w:ilvl="8" w:tplc="0E1A70F8">
      <w:numFmt w:val="bullet"/>
      <w:lvlText w:val="•"/>
      <w:lvlJc w:val="left"/>
      <w:pPr>
        <w:ind w:left="6011" w:hanging="280"/>
      </w:pPr>
      <w:rPr>
        <w:rFonts w:hint="default"/>
        <w:lang w:val="ru-RU" w:eastAsia="en-US" w:bidi="ar-SA"/>
      </w:rPr>
    </w:lvl>
  </w:abstractNum>
  <w:abstractNum w:abstractNumId="3">
    <w:nsid w:val="26DC0990"/>
    <w:multiLevelType w:val="hybridMultilevel"/>
    <w:tmpl w:val="057A8130"/>
    <w:lvl w:ilvl="0" w:tplc="8DD8FD68">
      <w:numFmt w:val="bullet"/>
      <w:lvlText w:val="–"/>
      <w:lvlJc w:val="left"/>
      <w:pPr>
        <w:ind w:left="106" w:hanging="7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7007FE4">
      <w:numFmt w:val="bullet"/>
      <w:lvlText w:val="•"/>
      <w:lvlJc w:val="left"/>
      <w:pPr>
        <w:ind w:left="838" w:hanging="732"/>
      </w:pPr>
      <w:rPr>
        <w:rFonts w:hint="default"/>
        <w:lang w:val="ru-RU" w:eastAsia="en-US" w:bidi="ar-SA"/>
      </w:rPr>
    </w:lvl>
    <w:lvl w:ilvl="2" w:tplc="D5022836">
      <w:numFmt w:val="bullet"/>
      <w:lvlText w:val="•"/>
      <w:lvlJc w:val="left"/>
      <w:pPr>
        <w:ind w:left="1577" w:hanging="732"/>
      </w:pPr>
      <w:rPr>
        <w:rFonts w:hint="default"/>
        <w:lang w:val="ru-RU" w:eastAsia="en-US" w:bidi="ar-SA"/>
      </w:rPr>
    </w:lvl>
    <w:lvl w:ilvl="3" w:tplc="01744158">
      <w:numFmt w:val="bullet"/>
      <w:lvlText w:val="•"/>
      <w:lvlJc w:val="left"/>
      <w:pPr>
        <w:ind w:left="2316" w:hanging="732"/>
      </w:pPr>
      <w:rPr>
        <w:rFonts w:hint="default"/>
        <w:lang w:val="ru-RU" w:eastAsia="en-US" w:bidi="ar-SA"/>
      </w:rPr>
    </w:lvl>
    <w:lvl w:ilvl="4" w:tplc="22127BCC">
      <w:numFmt w:val="bullet"/>
      <w:lvlText w:val="•"/>
      <w:lvlJc w:val="left"/>
      <w:pPr>
        <w:ind w:left="3055" w:hanging="732"/>
      </w:pPr>
      <w:rPr>
        <w:rFonts w:hint="default"/>
        <w:lang w:val="ru-RU" w:eastAsia="en-US" w:bidi="ar-SA"/>
      </w:rPr>
    </w:lvl>
    <w:lvl w:ilvl="5" w:tplc="C3BC9ED2">
      <w:numFmt w:val="bullet"/>
      <w:lvlText w:val="•"/>
      <w:lvlJc w:val="left"/>
      <w:pPr>
        <w:ind w:left="3794" w:hanging="732"/>
      </w:pPr>
      <w:rPr>
        <w:rFonts w:hint="default"/>
        <w:lang w:val="ru-RU" w:eastAsia="en-US" w:bidi="ar-SA"/>
      </w:rPr>
    </w:lvl>
    <w:lvl w:ilvl="6" w:tplc="7F5EB8E6">
      <w:numFmt w:val="bullet"/>
      <w:lvlText w:val="•"/>
      <w:lvlJc w:val="left"/>
      <w:pPr>
        <w:ind w:left="4533" w:hanging="732"/>
      </w:pPr>
      <w:rPr>
        <w:rFonts w:hint="default"/>
        <w:lang w:val="ru-RU" w:eastAsia="en-US" w:bidi="ar-SA"/>
      </w:rPr>
    </w:lvl>
    <w:lvl w:ilvl="7" w:tplc="04684D96">
      <w:numFmt w:val="bullet"/>
      <w:lvlText w:val="•"/>
      <w:lvlJc w:val="left"/>
      <w:pPr>
        <w:ind w:left="5272" w:hanging="732"/>
      </w:pPr>
      <w:rPr>
        <w:rFonts w:hint="default"/>
        <w:lang w:val="ru-RU" w:eastAsia="en-US" w:bidi="ar-SA"/>
      </w:rPr>
    </w:lvl>
    <w:lvl w:ilvl="8" w:tplc="09FE98B0">
      <w:numFmt w:val="bullet"/>
      <w:lvlText w:val="•"/>
      <w:lvlJc w:val="left"/>
      <w:pPr>
        <w:ind w:left="6011" w:hanging="732"/>
      </w:pPr>
      <w:rPr>
        <w:rFonts w:hint="default"/>
        <w:lang w:val="ru-RU" w:eastAsia="en-US" w:bidi="ar-SA"/>
      </w:rPr>
    </w:lvl>
  </w:abstractNum>
  <w:abstractNum w:abstractNumId="4">
    <w:nsid w:val="293E5EA5"/>
    <w:multiLevelType w:val="hybridMultilevel"/>
    <w:tmpl w:val="44F02814"/>
    <w:lvl w:ilvl="0" w:tplc="0910140A">
      <w:numFmt w:val="bullet"/>
      <w:lvlText w:val="●"/>
      <w:lvlJc w:val="left"/>
      <w:pPr>
        <w:ind w:left="106" w:hanging="7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03E02DC">
      <w:numFmt w:val="bullet"/>
      <w:lvlText w:val="•"/>
      <w:lvlJc w:val="left"/>
      <w:pPr>
        <w:ind w:left="838" w:hanging="732"/>
      </w:pPr>
      <w:rPr>
        <w:rFonts w:hint="default"/>
        <w:lang w:val="ru-RU" w:eastAsia="en-US" w:bidi="ar-SA"/>
      </w:rPr>
    </w:lvl>
    <w:lvl w:ilvl="2" w:tplc="05F4BA5A">
      <w:numFmt w:val="bullet"/>
      <w:lvlText w:val="•"/>
      <w:lvlJc w:val="left"/>
      <w:pPr>
        <w:ind w:left="1577" w:hanging="732"/>
      </w:pPr>
      <w:rPr>
        <w:rFonts w:hint="default"/>
        <w:lang w:val="ru-RU" w:eastAsia="en-US" w:bidi="ar-SA"/>
      </w:rPr>
    </w:lvl>
    <w:lvl w:ilvl="3" w:tplc="C500096C">
      <w:numFmt w:val="bullet"/>
      <w:lvlText w:val="•"/>
      <w:lvlJc w:val="left"/>
      <w:pPr>
        <w:ind w:left="2316" w:hanging="732"/>
      </w:pPr>
      <w:rPr>
        <w:rFonts w:hint="default"/>
        <w:lang w:val="ru-RU" w:eastAsia="en-US" w:bidi="ar-SA"/>
      </w:rPr>
    </w:lvl>
    <w:lvl w:ilvl="4" w:tplc="DB167DCA">
      <w:numFmt w:val="bullet"/>
      <w:lvlText w:val="•"/>
      <w:lvlJc w:val="left"/>
      <w:pPr>
        <w:ind w:left="3055" w:hanging="732"/>
      </w:pPr>
      <w:rPr>
        <w:rFonts w:hint="default"/>
        <w:lang w:val="ru-RU" w:eastAsia="en-US" w:bidi="ar-SA"/>
      </w:rPr>
    </w:lvl>
    <w:lvl w:ilvl="5" w:tplc="2DE4F864">
      <w:numFmt w:val="bullet"/>
      <w:lvlText w:val="•"/>
      <w:lvlJc w:val="left"/>
      <w:pPr>
        <w:ind w:left="3794" w:hanging="732"/>
      </w:pPr>
      <w:rPr>
        <w:rFonts w:hint="default"/>
        <w:lang w:val="ru-RU" w:eastAsia="en-US" w:bidi="ar-SA"/>
      </w:rPr>
    </w:lvl>
    <w:lvl w:ilvl="6" w:tplc="AAC26992">
      <w:numFmt w:val="bullet"/>
      <w:lvlText w:val="•"/>
      <w:lvlJc w:val="left"/>
      <w:pPr>
        <w:ind w:left="4533" w:hanging="732"/>
      </w:pPr>
      <w:rPr>
        <w:rFonts w:hint="default"/>
        <w:lang w:val="ru-RU" w:eastAsia="en-US" w:bidi="ar-SA"/>
      </w:rPr>
    </w:lvl>
    <w:lvl w:ilvl="7" w:tplc="9880E242">
      <w:numFmt w:val="bullet"/>
      <w:lvlText w:val="•"/>
      <w:lvlJc w:val="left"/>
      <w:pPr>
        <w:ind w:left="5272" w:hanging="732"/>
      </w:pPr>
      <w:rPr>
        <w:rFonts w:hint="default"/>
        <w:lang w:val="ru-RU" w:eastAsia="en-US" w:bidi="ar-SA"/>
      </w:rPr>
    </w:lvl>
    <w:lvl w:ilvl="8" w:tplc="B6D0DB8A">
      <w:numFmt w:val="bullet"/>
      <w:lvlText w:val="•"/>
      <w:lvlJc w:val="left"/>
      <w:pPr>
        <w:ind w:left="6011" w:hanging="732"/>
      </w:pPr>
      <w:rPr>
        <w:rFonts w:hint="default"/>
        <w:lang w:val="ru-RU" w:eastAsia="en-US" w:bidi="ar-SA"/>
      </w:rPr>
    </w:lvl>
  </w:abstractNum>
  <w:abstractNum w:abstractNumId="5">
    <w:nsid w:val="367563F6"/>
    <w:multiLevelType w:val="hybridMultilevel"/>
    <w:tmpl w:val="57D881F4"/>
    <w:lvl w:ilvl="0" w:tplc="FF4477C2">
      <w:numFmt w:val="bullet"/>
      <w:lvlText w:val="–"/>
      <w:lvlJc w:val="left"/>
      <w:pPr>
        <w:ind w:left="106" w:hanging="7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1E0D79C">
      <w:numFmt w:val="bullet"/>
      <w:lvlText w:val="•"/>
      <w:lvlJc w:val="left"/>
      <w:pPr>
        <w:ind w:left="838" w:hanging="732"/>
      </w:pPr>
      <w:rPr>
        <w:rFonts w:hint="default"/>
        <w:lang w:val="ru-RU" w:eastAsia="en-US" w:bidi="ar-SA"/>
      </w:rPr>
    </w:lvl>
    <w:lvl w:ilvl="2" w:tplc="366E84CE">
      <w:numFmt w:val="bullet"/>
      <w:lvlText w:val="•"/>
      <w:lvlJc w:val="left"/>
      <w:pPr>
        <w:ind w:left="1577" w:hanging="732"/>
      </w:pPr>
      <w:rPr>
        <w:rFonts w:hint="default"/>
        <w:lang w:val="ru-RU" w:eastAsia="en-US" w:bidi="ar-SA"/>
      </w:rPr>
    </w:lvl>
    <w:lvl w:ilvl="3" w:tplc="314EDA96">
      <w:numFmt w:val="bullet"/>
      <w:lvlText w:val="•"/>
      <w:lvlJc w:val="left"/>
      <w:pPr>
        <w:ind w:left="2316" w:hanging="732"/>
      </w:pPr>
      <w:rPr>
        <w:rFonts w:hint="default"/>
        <w:lang w:val="ru-RU" w:eastAsia="en-US" w:bidi="ar-SA"/>
      </w:rPr>
    </w:lvl>
    <w:lvl w:ilvl="4" w:tplc="3A006966">
      <w:numFmt w:val="bullet"/>
      <w:lvlText w:val="•"/>
      <w:lvlJc w:val="left"/>
      <w:pPr>
        <w:ind w:left="3055" w:hanging="732"/>
      </w:pPr>
      <w:rPr>
        <w:rFonts w:hint="default"/>
        <w:lang w:val="ru-RU" w:eastAsia="en-US" w:bidi="ar-SA"/>
      </w:rPr>
    </w:lvl>
    <w:lvl w:ilvl="5" w:tplc="E1C4C80C">
      <w:numFmt w:val="bullet"/>
      <w:lvlText w:val="•"/>
      <w:lvlJc w:val="left"/>
      <w:pPr>
        <w:ind w:left="3794" w:hanging="732"/>
      </w:pPr>
      <w:rPr>
        <w:rFonts w:hint="default"/>
        <w:lang w:val="ru-RU" w:eastAsia="en-US" w:bidi="ar-SA"/>
      </w:rPr>
    </w:lvl>
    <w:lvl w:ilvl="6" w:tplc="EEBC6676">
      <w:numFmt w:val="bullet"/>
      <w:lvlText w:val="•"/>
      <w:lvlJc w:val="left"/>
      <w:pPr>
        <w:ind w:left="4533" w:hanging="732"/>
      </w:pPr>
      <w:rPr>
        <w:rFonts w:hint="default"/>
        <w:lang w:val="ru-RU" w:eastAsia="en-US" w:bidi="ar-SA"/>
      </w:rPr>
    </w:lvl>
    <w:lvl w:ilvl="7" w:tplc="2836EC10">
      <w:numFmt w:val="bullet"/>
      <w:lvlText w:val="•"/>
      <w:lvlJc w:val="left"/>
      <w:pPr>
        <w:ind w:left="5272" w:hanging="732"/>
      </w:pPr>
      <w:rPr>
        <w:rFonts w:hint="default"/>
        <w:lang w:val="ru-RU" w:eastAsia="en-US" w:bidi="ar-SA"/>
      </w:rPr>
    </w:lvl>
    <w:lvl w:ilvl="8" w:tplc="A0F42024">
      <w:numFmt w:val="bullet"/>
      <w:lvlText w:val="•"/>
      <w:lvlJc w:val="left"/>
      <w:pPr>
        <w:ind w:left="6011" w:hanging="732"/>
      </w:pPr>
      <w:rPr>
        <w:rFonts w:hint="default"/>
        <w:lang w:val="ru-RU" w:eastAsia="en-US" w:bidi="ar-SA"/>
      </w:rPr>
    </w:lvl>
  </w:abstractNum>
  <w:abstractNum w:abstractNumId="6">
    <w:nsid w:val="4B636C4B"/>
    <w:multiLevelType w:val="hybridMultilevel"/>
    <w:tmpl w:val="B608018E"/>
    <w:lvl w:ilvl="0" w:tplc="DF7AD166">
      <w:start w:val="1"/>
      <w:numFmt w:val="decimal"/>
      <w:lvlText w:val="%1."/>
      <w:lvlJc w:val="left"/>
      <w:pPr>
        <w:ind w:left="1547" w:hanging="7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178E518">
      <w:numFmt w:val="bullet"/>
      <w:lvlText w:val="•"/>
      <w:lvlJc w:val="left"/>
      <w:pPr>
        <w:ind w:left="2134" w:hanging="732"/>
      </w:pPr>
      <w:rPr>
        <w:rFonts w:hint="default"/>
        <w:lang w:val="ru-RU" w:eastAsia="en-US" w:bidi="ar-SA"/>
      </w:rPr>
    </w:lvl>
    <w:lvl w:ilvl="2" w:tplc="8848B89C">
      <w:numFmt w:val="bullet"/>
      <w:lvlText w:val="•"/>
      <w:lvlJc w:val="left"/>
      <w:pPr>
        <w:ind w:left="2729" w:hanging="732"/>
      </w:pPr>
      <w:rPr>
        <w:rFonts w:hint="default"/>
        <w:lang w:val="ru-RU" w:eastAsia="en-US" w:bidi="ar-SA"/>
      </w:rPr>
    </w:lvl>
    <w:lvl w:ilvl="3" w:tplc="C2CCBDC8">
      <w:numFmt w:val="bullet"/>
      <w:lvlText w:val="•"/>
      <w:lvlJc w:val="left"/>
      <w:pPr>
        <w:ind w:left="3324" w:hanging="732"/>
      </w:pPr>
      <w:rPr>
        <w:rFonts w:hint="default"/>
        <w:lang w:val="ru-RU" w:eastAsia="en-US" w:bidi="ar-SA"/>
      </w:rPr>
    </w:lvl>
    <w:lvl w:ilvl="4" w:tplc="2E528A18">
      <w:numFmt w:val="bullet"/>
      <w:lvlText w:val="•"/>
      <w:lvlJc w:val="left"/>
      <w:pPr>
        <w:ind w:left="3919" w:hanging="732"/>
      </w:pPr>
      <w:rPr>
        <w:rFonts w:hint="default"/>
        <w:lang w:val="ru-RU" w:eastAsia="en-US" w:bidi="ar-SA"/>
      </w:rPr>
    </w:lvl>
    <w:lvl w:ilvl="5" w:tplc="2F622CB6">
      <w:numFmt w:val="bullet"/>
      <w:lvlText w:val="•"/>
      <w:lvlJc w:val="left"/>
      <w:pPr>
        <w:ind w:left="4514" w:hanging="732"/>
      </w:pPr>
      <w:rPr>
        <w:rFonts w:hint="default"/>
        <w:lang w:val="ru-RU" w:eastAsia="en-US" w:bidi="ar-SA"/>
      </w:rPr>
    </w:lvl>
    <w:lvl w:ilvl="6" w:tplc="A2365EC0">
      <w:numFmt w:val="bullet"/>
      <w:lvlText w:val="•"/>
      <w:lvlJc w:val="left"/>
      <w:pPr>
        <w:ind w:left="5109" w:hanging="732"/>
      </w:pPr>
      <w:rPr>
        <w:rFonts w:hint="default"/>
        <w:lang w:val="ru-RU" w:eastAsia="en-US" w:bidi="ar-SA"/>
      </w:rPr>
    </w:lvl>
    <w:lvl w:ilvl="7" w:tplc="5D4E04EE">
      <w:numFmt w:val="bullet"/>
      <w:lvlText w:val="•"/>
      <w:lvlJc w:val="left"/>
      <w:pPr>
        <w:ind w:left="5704" w:hanging="732"/>
      </w:pPr>
      <w:rPr>
        <w:rFonts w:hint="default"/>
        <w:lang w:val="ru-RU" w:eastAsia="en-US" w:bidi="ar-SA"/>
      </w:rPr>
    </w:lvl>
    <w:lvl w:ilvl="8" w:tplc="66FEAB2C">
      <w:numFmt w:val="bullet"/>
      <w:lvlText w:val="•"/>
      <w:lvlJc w:val="left"/>
      <w:pPr>
        <w:ind w:left="6299" w:hanging="732"/>
      </w:pPr>
      <w:rPr>
        <w:rFonts w:hint="default"/>
        <w:lang w:val="ru-RU" w:eastAsia="en-US" w:bidi="ar-SA"/>
      </w:rPr>
    </w:lvl>
  </w:abstractNum>
  <w:abstractNum w:abstractNumId="7">
    <w:nsid w:val="4C767F73"/>
    <w:multiLevelType w:val="hybridMultilevel"/>
    <w:tmpl w:val="7868CEFC"/>
    <w:lvl w:ilvl="0" w:tplc="23607AE6">
      <w:numFmt w:val="bullet"/>
      <w:lvlText w:val="–"/>
      <w:lvlJc w:val="left"/>
      <w:pPr>
        <w:ind w:left="106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1E2A098">
      <w:numFmt w:val="bullet"/>
      <w:lvlText w:val="•"/>
      <w:lvlJc w:val="left"/>
      <w:pPr>
        <w:ind w:left="838" w:hanging="720"/>
      </w:pPr>
      <w:rPr>
        <w:rFonts w:hint="default"/>
        <w:lang w:val="ru-RU" w:eastAsia="en-US" w:bidi="ar-SA"/>
      </w:rPr>
    </w:lvl>
    <w:lvl w:ilvl="2" w:tplc="57D61B02">
      <w:numFmt w:val="bullet"/>
      <w:lvlText w:val="•"/>
      <w:lvlJc w:val="left"/>
      <w:pPr>
        <w:ind w:left="1577" w:hanging="720"/>
      </w:pPr>
      <w:rPr>
        <w:rFonts w:hint="default"/>
        <w:lang w:val="ru-RU" w:eastAsia="en-US" w:bidi="ar-SA"/>
      </w:rPr>
    </w:lvl>
    <w:lvl w:ilvl="3" w:tplc="6680A9A4">
      <w:numFmt w:val="bullet"/>
      <w:lvlText w:val="•"/>
      <w:lvlJc w:val="left"/>
      <w:pPr>
        <w:ind w:left="2316" w:hanging="720"/>
      </w:pPr>
      <w:rPr>
        <w:rFonts w:hint="default"/>
        <w:lang w:val="ru-RU" w:eastAsia="en-US" w:bidi="ar-SA"/>
      </w:rPr>
    </w:lvl>
    <w:lvl w:ilvl="4" w:tplc="6972C908">
      <w:numFmt w:val="bullet"/>
      <w:lvlText w:val="•"/>
      <w:lvlJc w:val="left"/>
      <w:pPr>
        <w:ind w:left="3055" w:hanging="720"/>
      </w:pPr>
      <w:rPr>
        <w:rFonts w:hint="default"/>
        <w:lang w:val="ru-RU" w:eastAsia="en-US" w:bidi="ar-SA"/>
      </w:rPr>
    </w:lvl>
    <w:lvl w:ilvl="5" w:tplc="AC221270">
      <w:numFmt w:val="bullet"/>
      <w:lvlText w:val="•"/>
      <w:lvlJc w:val="left"/>
      <w:pPr>
        <w:ind w:left="3794" w:hanging="720"/>
      </w:pPr>
      <w:rPr>
        <w:rFonts w:hint="default"/>
        <w:lang w:val="ru-RU" w:eastAsia="en-US" w:bidi="ar-SA"/>
      </w:rPr>
    </w:lvl>
    <w:lvl w:ilvl="6" w:tplc="C29C5CD2">
      <w:numFmt w:val="bullet"/>
      <w:lvlText w:val="•"/>
      <w:lvlJc w:val="left"/>
      <w:pPr>
        <w:ind w:left="4533" w:hanging="720"/>
      </w:pPr>
      <w:rPr>
        <w:rFonts w:hint="default"/>
        <w:lang w:val="ru-RU" w:eastAsia="en-US" w:bidi="ar-SA"/>
      </w:rPr>
    </w:lvl>
    <w:lvl w:ilvl="7" w:tplc="3BD258A4">
      <w:numFmt w:val="bullet"/>
      <w:lvlText w:val="•"/>
      <w:lvlJc w:val="left"/>
      <w:pPr>
        <w:ind w:left="5272" w:hanging="720"/>
      </w:pPr>
      <w:rPr>
        <w:rFonts w:hint="default"/>
        <w:lang w:val="ru-RU" w:eastAsia="en-US" w:bidi="ar-SA"/>
      </w:rPr>
    </w:lvl>
    <w:lvl w:ilvl="8" w:tplc="17AEB5EE">
      <w:numFmt w:val="bullet"/>
      <w:lvlText w:val="•"/>
      <w:lvlJc w:val="left"/>
      <w:pPr>
        <w:ind w:left="6011" w:hanging="720"/>
      </w:pPr>
      <w:rPr>
        <w:rFonts w:hint="default"/>
        <w:lang w:val="ru-RU" w:eastAsia="en-US" w:bidi="ar-SA"/>
      </w:rPr>
    </w:lvl>
  </w:abstractNum>
  <w:abstractNum w:abstractNumId="8">
    <w:nsid w:val="5AD56EA5"/>
    <w:multiLevelType w:val="hybridMultilevel"/>
    <w:tmpl w:val="156AC5AA"/>
    <w:lvl w:ilvl="0" w:tplc="C7B04A10">
      <w:numFmt w:val="bullet"/>
      <w:lvlText w:val="●"/>
      <w:lvlJc w:val="left"/>
      <w:pPr>
        <w:ind w:left="106" w:hanging="7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A244D6">
      <w:numFmt w:val="bullet"/>
      <w:lvlText w:val="•"/>
      <w:lvlJc w:val="left"/>
      <w:pPr>
        <w:ind w:left="838" w:hanging="732"/>
      </w:pPr>
      <w:rPr>
        <w:rFonts w:hint="default"/>
        <w:lang w:val="ru-RU" w:eastAsia="en-US" w:bidi="ar-SA"/>
      </w:rPr>
    </w:lvl>
    <w:lvl w:ilvl="2" w:tplc="271CD690">
      <w:numFmt w:val="bullet"/>
      <w:lvlText w:val="•"/>
      <w:lvlJc w:val="left"/>
      <w:pPr>
        <w:ind w:left="1577" w:hanging="732"/>
      </w:pPr>
      <w:rPr>
        <w:rFonts w:hint="default"/>
        <w:lang w:val="ru-RU" w:eastAsia="en-US" w:bidi="ar-SA"/>
      </w:rPr>
    </w:lvl>
    <w:lvl w:ilvl="3" w:tplc="07EA1E98">
      <w:numFmt w:val="bullet"/>
      <w:lvlText w:val="•"/>
      <w:lvlJc w:val="left"/>
      <w:pPr>
        <w:ind w:left="2316" w:hanging="732"/>
      </w:pPr>
      <w:rPr>
        <w:rFonts w:hint="default"/>
        <w:lang w:val="ru-RU" w:eastAsia="en-US" w:bidi="ar-SA"/>
      </w:rPr>
    </w:lvl>
    <w:lvl w:ilvl="4" w:tplc="0B807414">
      <w:numFmt w:val="bullet"/>
      <w:lvlText w:val="•"/>
      <w:lvlJc w:val="left"/>
      <w:pPr>
        <w:ind w:left="3055" w:hanging="732"/>
      </w:pPr>
      <w:rPr>
        <w:rFonts w:hint="default"/>
        <w:lang w:val="ru-RU" w:eastAsia="en-US" w:bidi="ar-SA"/>
      </w:rPr>
    </w:lvl>
    <w:lvl w:ilvl="5" w:tplc="ABB26C24">
      <w:numFmt w:val="bullet"/>
      <w:lvlText w:val="•"/>
      <w:lvlJc w:val="left"/>
      <w:pPr>
        <w:ind w:left="3794" w:hanging="732"/>
      </w:pPr>
      <w:rPr>
        <w:rFonts w:hint="default"/>
        <w:lang w:val="ru-RU" w:eastAsia="en-US" w:bidi="ar-SA"/>
      </w:rPr>
    </w:lvl>
    <w:lvl w:ilvl="6" w:tplc="2834E048">
      <w:numFmt w:val="bullet"/>
      <w:lvlText w:val="•"/>
      <w:lvlJc w:val="left"/>
      <w:pPr>
        <w:ind w:left="4533" w:hanging="732"/>
      </w:pPr>
      <w:rPr>
        <w:rFonts w:hint="default"/>
        <w:lang w:val="ru-RU" w:eastAsia="en-US" w:bidi="ar-SA"/>
      </w:rPr>
    </w:lvl>
    <w:lvl w:ilvl="7" w:tplc="D18A58EE">
      <w:numFmt w:val="bullet"/>
      <w:lvlText w:val="•"/>
      <w:lvlJc w:val="left"/>
      <w:pPr>
        <w:ind w:left="5272" w:hanging="732"/>
      </w:pPr>
      <w:rPr>
        <w:rFonts w:hint="default"/>
        <w:lang w:val="ru-RU" w:eastAsia="en-US" w:bidi="ar-SA"/>
      </w:rPr>
    </w:lvl>
    <w:lvl w:ilvl="8" w:tplc="FF286BD8">
      <w:numFmt w:val="bullet"/>
      <w:lvlText w:val="•"/>
      <w:lvlJc w:val="left"/>
      <w:pPr>
        <w:ind w:left="6011" w:hanging="732"/>
      </w:pPr>
      <w:rPr>
        <w:rFonts w:hint="default"/>
        <w:lang w:val="ru-RU" w:eastAsia="en-US" w:bidi="ar-SA"/>
      </w:rPr>
    </w:lvl>
  </w:abstractNum>
  <w:abstractNum w:abstractNumId="9">
    <w:nsid w:val="7DEB6143"/>
    <w:multiLevelType w:val="hybridMultilevel"/>
    <w:tmpl w:val="24BCC230"/>
    <w:lvl w:ilvl="0" w:tplc="2CFC151C">
      <w:numFmt w:val="bullet"/>
      <w:lvlText w:val="●"/>
      <w:lvlJc w:val="left"/>
      <w:pPr>
        <w:ind w:left="106" w:hanging="7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D347490">
      <w:numFmt w:val="bullet"/>
      <w:lvlText w:val="•"/>
      <w:lvlJc w:val="left"/>
      <w:pPr>
        <w:ind w:left="838" w:hanging="732"/>
      </w:pPr>
      <w:rPr>
        <w:rFonts w:hint="default"/>
        <w:lang w:val="ru-RU" w:eastAsia="en-US" w:bidi="ar-SA"/>
      </w:rPr>
    </w:lvl>
    <w:lvl w:ilvl="2" w:tplc="5AC828DE">
      <w:numFmt w:val="bullet"/>
      <w:lvlText w:val="•"/>
      <w:lvlJc w:val="left"/>
      <w:pPr>
        <w:ind w:left="1577" w:hanging="732"/>
      </w:pPr>
      <w:rPr>
        <w:rFonts w:hint="default"/>
        <w:lang w:val="ru-RU" w:eastAsia="en-US" w:bidi="ar-SA"/>
      </w:rPr>
    </w:lvl>
    <w:lvl w:ilvl="3" w:tplc="39306F1E">
      <w:numFmt w:val="bullet"/>
      <w:lvlText w:val="•"/>
      <w:lvlJc w:val="left"/>
      <w:pPr>
        <w:ind w:left="2316" w:hanging="732"/>
      </w:pPr>
      <w:rPr>
        <w:rFonts w:hint="default"/>
        <w:lang w:val="ru-RU" w:eastAsia="en-US" w:bidi="ar-SA"/>
      </w:rPr>
    </w:lvl>
    <w:lvl w:ilvl="4" w:tplc="430EEA5E">
      <w:numFmt w:val="bullet"/>
      <w:lvlText w:val="•"/>
      <w:lvlJc w:val="left"/>
      <w:pPr>
        <w:ind w:left="3055" w:hanging="732"/>
      </w:pPr>
      <w:rPr>
        <w:rFonts w:hint="default"/>
        <w:lang w:val="ru-RU" w:eastAsia="en-US" w:bidi="ar-SA"/>
      </w:rPr>
    </w:lvl>
    <w:lvl w:ilvl="5" w:tplc="D6D64B34">
      <w:numFmt w:val="bullet"/>
      <w:lvlText w:val="•"/>
      <w:lvlJc w:val="left"/>
      <w:pPr>
        <w:ind w:left="3794" w:hanging="732"/>
      </w:pPr>
      <w:rPr>
        <w:rFonts w:hint="default"/>
        <w:lang w:val="ru-RU" w:eastAsia="en-US" w:bidi="ar-SA"/>
      </w:rPr>
    </w:lvl>
    <w:lvl w:ilvl="6" w:tplc="77BE218E">
      <w:numFmt w:val="bullet"/>
      <w:lvlText w:val="•"/>
      <w:lvlJc w:val="left"/>
      <w:pPr>
        <w:ind w:left="4533" w:hanging="732"/>
      </w:pPr>
      <w:rPr>
        <w:rFonts w:hint="default"/>
        <w:lang w:val="ru-RU" w:eastAsia="en-US" w:bidi="ar-SA"/>
      </w:rPr>
    </w:lvl>
    <w:lvl w:ilvl="7" w:tplc="C0C006A6">
      <w:numFmt w:val="bullet"/>
      <w:lvlText w:val="•"/>
      <w:lvlJc w:val="left"/>
      <w:pPr>
        <w:ind w:left="5272" w:hanging="732"/>
      </w:pPr>
      <w:rPr>
        <w:rFonts w:hint="default"/>
        <w:lang w:val="ru-RU" w:eastAsia="en-US" w:bidi="ar-SA"/>
      </w:rPr>
    </w:lvl>
    <w:lvl w:ilvl="8" w:tplc="5412C92C">
      <w:numFmt w:val="bullet"/>
      <w:lvlText w:val="•"/>
      <w:lvlJc w:val="left"/>
      <w:pPr>
        <w:ind w:left="6011" w:hanging="732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5"/>
  </w:num>
  <w:num w:numId="5">
    <w:abstractNumId w:val="3"/>
  </w:num>
  <w:num w:numId="6">
    <w:abstractNumId w:val="9"/>
  </w:num>
  <w:num w:numId="7">
    <w:abstractNumId w:val="4"/>
  </w:num>
  <w:num w:numId="8">
    <w:abstractNumId w:val="8"/>
  </w:num>
  <w:num w:numId="9">
    <w:abstractNumId w:val="7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3E3793"/>
    <w:rsid w:val="002E45A5"/>
    <w:rsid w:val="003E3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hanging="5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6" w:firstLine="708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hanging="5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6" w:firstLine="708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22</Pages>
  <Words>7700</Words>
  <Characters>43896</Characters>
  <Application>Microsoft Office Word</Application>
  <DocSecurity>0</DocSecurity>
  <Lines>365</Lines>
  <Paragraphs>102</Paragraphs>
  <ScaleCrop>false</ScaleCrop>
  <Company>Krokoz™</Company>
  <LinksUpToDate>false</LinksUpToDate>
  <CharactersWithSpaces>51494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User</cp:lastModifiedBy>
  <cp:revision>2</cp:revision>
  <dcterms:created xsi:type="dcterms:W3CDTF">2025-11-03T18:06:00Z</dcterms:created>
  <dcterms:modified xsi:type="dcterms:W3CDTF">2025-11-03T18:12:00Z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2025-11-03T00:00:00Z</vt:filetime>
  </property>
  <property fmtid="{D5CDD505-2E9C-101B-9397-08002B2CF9AE}" pid="5" name="Producer">
    <vt:lpwstr>Microsoft® Office Word 2007</vt:lpwstr>
  </property>
</Properties>
</file>